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2788" w14:textId="2044C5FE" w:rsidR="0033767B" w:rsidRPr="00166B92" w:rsidRDefault="001C25B3" w:rsidP="00846F11">
      <w:pPr>
        <w:pStyle w:val="Heading1"/>
        <w:rPr>
          <w:rFonts w:ascii="Arial" w:hAnsi="Arial" w:cs="Arial"/>
          <w:color w:val="0A2F5B"/>
          <w:sz w:val="48"/>
          <w:szCs w:val="48"/>
        </w:rPr>
      </w:pPr>
      <w:r>
        <w:rPr>
          <w:rFonts w:ascii="Arial" w:hAnsi="Arial"/>
          <w:noProof/>
          <w:sz w:val="24"/>
        </w:rPr>
        <mc:AlternateContent>
          <mc:Choice Requires="wps">
            <w:drawing>
              <wp:anchor distT="0" distB="0" distL="114300" distR="114300" simplePos="0" relativeHeight="251677696" behindDoc="0" locked="0" layoutInCell="1" allowOverlap="1" wp14:anchorId="7B7643F0" wp14:editId="5DC7AF9A">
                <wp:simplePos x="0" y="0"/>
                <wp:positionH relativeFrom="column">
                  <wp:posOffset>-782744</wp:posOffset>
                </wp:positionH>
                <wp:positionV relativeFrom="paragraph">
                  <wp:posOffset>-791845</wp:posOffset>
                </wp:positionV>
                <wp:extent cx="565150" cy="9804400"/>
                <wp:effectExtent l="0" t="0" r="6350" b="635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5150" cy="9804400"/>
                        </a:xfrm>
                        <a:prstGeom prst="rect">
                          <a:avLst/>
                        </a:prstGeom>
                        <a:solidFill>
                          <a:srgbClr val="6E90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296E81" id="Rectangle 14" o:spid="_x0000_s1026" alt="&quot;&quot;" style="position:absolute;margin-left:-61.65pt;margin-top:-62.35pt;width:44.5pt;height:77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" fillcolor="#6e90b9" stroked="f" strokeweight="1pt"/>
            </w:pict>
          </mc:Fallback>
        </mc:AlternateContent>
      </w:r>
      <w:r>
        <w:t>Résolution de problèmes :</w:t>
      </w:r>
      <w:r>
        <w:rPr>
          <w:rFonts w:ascii="Arial" w:hAnsi="Arial"/>
          <w:color w:val="0A2F5B"/>
          <w:sz w:val="48"/>
        </w:rPr>
        <w:t xml:space="preserve"> Technique Proact</w:t>
      </w:r>
    </w:p>
    <w:p w14:paraId="345A2C9A" w14:textId="1AAF55FA" w:rsidR="00183F32" w:rsidRPr="002C5999" w:rsidRDefault="00183F32" w:rsidP="00183F32">
      <w:pPr>
        <w:spacing w:after="173" w:line="240" w:lineRule="auto"/>
        <w:rPr>
          <w:rFonts w:ascii="Arial" w:eastAsia="Times New Roman" w:hAnsi="Arial" w:cs="Arial"/>
          <w:sz w:val="24"/>
          <w:szCs w:val="24"/>
          <w:lang w:val="en-GB"/>
        </w:rPr>
      </w:pPr>
      <w:r w:rsidRPr="00CB6A41">
        <w:rPr>
          <w:rFonts w:ascii="Arial" w:hAnsi="Arial"/>
          <w:sz w:val="24"/>
          <w:lang w:val="en-US"/>
        </w:rPr>
        <w:t xml:space="preserve">Hammond, J., Keeney, R., &amp; Raiffa, H. (1999). </w:t>
      </w:r>
      <w:r w:rsidRPr="002C5999">
        <w:rPr>
          <w:rFonts w:ascii="Arial" w:hAnsi="Arial"/>
          <w:sz w:val="24"/>
          <w:lang w:val="en-GB"/>
        </w:rPr>
        <w:t>Smart Choices. Boston : Harvard Business School Press.</w:t>
      </w:r>
      <w:r w:rsidR="006E7238">
        <w:rPr>
          <w:rFonts w:ascii="Arial" w:hAnsi="Arial"/>
          <w:sz w:val="24"/>
          <w:lang w:val="en-GB"/>
        </w:rPr>
        <w:t xml:space="preserve">  </w:t>
      </w:r>
    </w:p>
    <w:p w14:paraId="026DDE2D" w14:textId="77777777" w:rsidR="00183F32" w:rsidRPr="00166B92" w:rsidRDefault="00183F32" w:rsidP="00183F32">
      <w:pPr>
        <w:spacing w:after="173" w:line="240" w:lineRule="auto"/>
        <w:rPr>
          <w:rFonts w:ascii="Arial" w:eastAsia="Times New Roman" w:hAnsi="Arial" w:cs="Arial"/>
          <w:sz w:val="24"/>
          <w:szCs w:val="24"/>
        </w:rPr>
      </w:pPr>
      <w:r>
        <w:rPr>
          <w:rFonts w:ascii="Arial" w:hAnsi="Arial"/>
          <w:sz w:val="24"/>
        </w:rPr>
        <w:t>La technique PROACT est axée sur une démarche de résolution de problèmes détaillée. Elle permet d’étudier le problème et les solutions possibles en profondeur avant de prendre une décision. Répondez aux questions de chacune des étapes pour trouver une solution.</w:t>
      </w:r>
    </w:p>
    <w:p w14:paraId="2C10A2E3" w14:textId="441D9029" w:rsidR="00846F11" w:rsidRPr="00166B92" w:rsidRDefault="00846F11" w:rsidP="00846F11">
      <w:pPr>
        <w:rPr>
          <w:rFonts w:ascii="Arial" w:hAnsi="Arial" w:cs="Arial"/>
        </w:rPr>
      </w:pPr>
    </w:p>
    <w:p w14:paraId="7DBE93D6" w14:textId="776F64B0" w:rsidR="00183F32" w:rsidRPr="00166B92" w:rsidRDefault="00183F32" w:rsidP="00846F11">
      <w:pPr>
        <w:rPr>
          <w:rFonts w:ascii="Arial" w:hAnsi="Arial" w:cs="Arial"/>
          <w:sz w:val="24"/>
          <w:szCs w:val="24"/>
        </w:rPr>
      </w:pPr>
      <w:r>
        <w:rPr>
          <w:rFonts w:ascii="Arial" w:hAnsi="Arial"/>
          <w:b/>
          <w:sz w:val="24"/>
        </w:rPr>
        <w:t xml:space="preserve">PROBLÈME-EXEMPLE : </w:t>
      </w:r>
      <w:r>
        <w:rPr>
          <w:rFonts w:ascii="Arial" w:hAnsi="Arial"/>
          <w:sz w:val="24"/>
        </w:rPr>
        <w:t>Je ne postule pas pour des emplois aussi souvent que je le devrais.</w:t>
      </w:r>
    </w:p>
    <w:p w14:paraId="0776B7BD" w14:textId="7073949D" w:rsidR="00183F32" w:rsidRPr="00166B92" w:rsidRDefault="00183F32" w:rsidP="00846F11">
      <w:pPr>
        <w:rPr>
          <w:rFonts w:ascii="Arial" w:hAnsi="Arial" w:cs="Arial"/>
          <w:sz w:val="24"/>
          <w:szCs w:val="24"/>
        </w:rPr>
      </w:pPr>
    </w:p>
    <w:p w14:paraId="1D194BC4" w14:textId="7BFB6517" w:rsidR="00183F32" w:rsidRPr="00166B92" w:rsidRDefault="00183B79" w:rsidP="00183B79">
      <w:pPr>
        <w:pStyle w:val="Heading2"/>
        <w:rPr>
          <w:rFonts w:ascii="Arial" w:hAnsi="Arial" w:cs="Arial"/>
          <w:b/>
          <w:bCs/>
          <w:color w:val="0A2F5B"/>
        </w:rPr>
      </w:pPr>
      <w:r>
        <w:rPr>
          <w:rFonts w:ascii="Arial" w:hAnsi="Arial"/>
          <w:b/>
          <w:color w:val="0A2F5B"/>
        </w:rPr>
        <w:t>PR – Problème : Cernez le problème et étudiez-le</w:t>
      </w:r>
    </w:p>
    <w:p w14:paraId="6D8ABFBF" w14:textId="26CA62B0" w:rsidR="00CE5D8B" w:rsidRPr="00166B92" w:rsidRDefault="00CE5D8B" w:rsidP="00183B79">
      <w:pPr>
        <w:rPr>
          <w:rFonts w:ascii="Arial" w:hAnsi="Arial" w:cs="Arial"/>
          <w:sz w:val="24"/>
          <w:szCs w:val="24"/>
        </w:rPr>
      </w:pPr>
      <w:r>
        <w:rPr>
          <w:rFonts w:ascii="Arial" w:hAnsi="Arial"/>
          <w:sz w:val="24"/>
        </w:rPr>
        <w:t>Quels sont les symptômes du problème?</w:t>
      </w:r>
    </w:p>
    <w:p w14:paraId="3D38CE02" w14:textId="20B7BD75" w:rsidR="00973672" w:rsidRPr="00166B92" w:rsidRDefault="00973672" w:rsidP="0076588C">
      <w:pPr>
        <w:pStyle w:val="ListParagraph"/>
        <w:numPr>
          <w:ilvl w:val="0"/>
          <w:numId w:val="6"/>
        </w:numPr>
        <w:rPr>
          <w:rFonts w:ascii="Arial" w:hAnsi="Arial" w:cs="Arial"/>
          <w:sz w:val="24"/>
          <w:szCs w:val="24"/>
        </w:rPr>
      </w:pPr>
      <w:r>
        <w:rPr>
          <w:rFonts w:ascii="Arial" w:hAnsi="Arial"/>
          <w:sz w:val="24"/>
        </w:rPr>
        <w:t>Je ne reçois pas d’appels pour passer des entrevues</w:t>
      </w:r>
    </w:p>
    <w:p w14:paraId="43EBECFF" w14:textId="02157B9F" w:rsidR="00973672" w:rsidRPr="00166B92" w:rsidRDefault="00973672" w:rsidP="0076588C">
      <w:pPr>
        <w:pStyle w:val="ListParagraph"/>
        <w:numPr>
          <w:ilvl w:val="0"/>
          <w:numId w:val="6"/>
        </w:numPr>
        <w:rPr>
          <w:rFonts w:ascii="Arial" w:hAnsi="Arial" w:cs="Arial"/>
          <w:sz w:val="24"/>
          <w:szCs w:val="24"/>
        </w:rPr>
      </w:pPr>
      <w:r>
        <w:rPr>
          <w:rFonts w:ascii="Arial" w:hAnsi="Arial"/>
          <w:sz w:val="24"/>
        </w:rPr>
        <w:t>Ma famille est déçue parce que je n’ai pas encore d’emploi.</w:t>
      </w:r>
    </w:p>
    <w:p w14:paraId="0D343EB5" w14:textId="3709101A" w:rsidR="00973672" w:rsidRPr="00166B92" w:rsidRDefault="00973672" w:rsidP="0076588C">
      <w:pPr>
        <w:pStyle w:val="ListParagraph"/>
        <w:numPr>
          <w:ilvl w:val="0"/>
          <w:numId w:val="6"/>
        </w:numPr>
        <w:rPr>
          <w:rFonts w:ascii="Arial" w:hAnsi="Arial" w:cs="Arial"/>
          <w:sz w:val="24"/>
          <w:szCs w:val="24"/>
        </w:rPr>
      </w:pPr>
      <w:r>
        <w:rPr>
          <w:rFonts w:ascii="Arial" w:hAnsi="Arial"/>
          <w:sz w:val="24"/>
        </w:rPr>
        <w:t>J’aimerais participer à certaines activités, mais je ne peux pas, car je dois chercher un nouvel emploi mieux payé</w:t>
      </w:r>
    </w:p>
    <w:p w14:paraId="71BB919B" w14:textId="3D3DA087" w:rsidR="00271AA7" w:rsidRPr="00166B92" w:rsidRDefault="00271AA7" w:rsidP="00271AA7">
      <w:pPr>
        <w:rPr>
          <w:rFonts w:ascii="Arial" w:hAnsi="Arial" w:cs="Arial"/>
          <w:sz w:val="24"/>
          <w:szCs w:val="24"/>
        </w:rPr>
      </w:pPr>
      <w:r>
        <w:rPr>
          <w:rFonts w:ascii="Arial" w:hAnsi="Arial"/>
          <w:sz w:val="24"/>
        </w:rPr>
        <w:t>Quel est le vrai problème?</w:t>
      </w:r>
    </w:p>
    <w:p w14:paraId="15364385" w14:textId="5A1E4AF7" w:rsidR="0076588C" w:rsidRPr="00166B92" w:rsidRDefault="00271AA7" w:rsidP="0076588C">
      <w:pPr>
        <w:pStyle w:val="ListParagraph"/>
        <w:numPr>
          <w:ilvl w:val="0"/>
          <w:numId w:val="7"/>
        </w:numPr>
        <w:rPr>
          <w:rFonts w:ascii="Arial" w:hAnsi="Arial" w:cs="Arial"/>
          <w:sz w:val="24"/>
          <w:szCs w:val="24"/>
        </w:rPr>
      </w:pPr>
      <w:r>
        <w:rPr>
          <w:rFonts w:ascii="Arial" w:hAnsi="Arial"/>
          <w:sz w:val="24"/>
        </w:rPr>
        <w:t>Postuler pour des emplois est stressant. C’est compliqué et personne ne me rappelle.</w:t>
      </w:r>
    </w:p>
    <w:p w14:paraId="572ECFE7" w14:textId="77777777" w:rsidR="00843CD6" w:rsidRPr="00166B92" w:rsidRDefault="00843CD6" w:rsidP="00843CD6">
      <w:pPr>
        <w:pStyle w:val="ListParagraph"/>
        <w:ind w:left="1080"/>
        <w:rPr>
          <w:rFonts w:ascii="Arial" w:hAnsi="Arial" w:cs="Arial"/>
          <w:sz w:val="24"/>
          <w:szCs w:val="24"/>
        </w:rPr>
      </w:pPr>
    </w:p>
    <w:p w14:paraId="63D4268F" w14:textId="224882CE" w:rsidR="005D6F8B" w:rsidRPr="00166B92" w:rsidRDefault="005D6F8B" w:rsidP="005D6F8B">
      <w:pPr>
        <w:pStyle w:val="Heading2"/>
        <w:rPr>
          <w:rFonts w:ascii="Arial" w:hAnsi="Arial" w:cs="Arial"/>
          <w:b/>
          <w:bCs/>
          <w:color w:val="0A2F5B"/>
        </w:rPr>
      </w:pPr>
      <w:r>
        <w:rPr>
          <w:rFonts w:ascii="Arial" w:hAnsi="Arial"/>
          <w:b/>
          <w:color w:val="0A2F5B"/>
        </w:rPr>
        <w:t>O - Objectifs : Établissez vos objectifs :</w:t>
      </w:r>
    </w:p>
    <w:p w14:paraId="47209F21" w14:textId="7CC1EE23" w:rsidR="005D6F8B" w:rsidRPr="00166B92" w:rsidRDefault="005D6F8B" w:rsidP="005D6F8B">
      <w:pPr>
        <w:rPr>
          <w:rFonts w:ascii="Arial" w:hAnsi="Arial" w:cs="Arial"/>
          <w:sz w:val="24"/>
          <w:szCs w:val="24"/>
        </w:rPr>
      </w:pPr>
      <w:r>
        <w:rPr>
          <w:rFonts w:ascii="Arial" w:hAnsi="Arial"/>
          <w:sz w:val="24"/>
        </w:rPr>
        <w:t>Que désirez-vous accomplir?</w:t>
      </w:r>
    </w:p>
    <w:p w14:paraId="45DEC01A" w14:textId="1416AABA" w:rsidR="00A81E40" w:rsidRPr="00166B92" w:rsidRDefault="009A2BA9" w:rsidP="00A81E40">
      <w:pPr>
        <w:pStyle w:val="ListParagraph"/>
        <w:numPr>
          <w:ilvl w:val="0"/>
          <w:numId w:val="7"/>
        </w:numPr>
        <w:rPr>
          <w:rFonts w:ascii="Arial" w:hAnsi="Arial" w:cs="Arial"/>
          <w:sz w:val="24"/>
          <w:szCs w:val="24"/>
        </w:rPr>
      </w:pPr>
      <w:r>
        <w:rPr>
          <w:rFonts w:ascii="Arial" w:hAnsi="Arial"/>
          <w:sz w:val="24"/>
        </w:rPr>
        <w:t>Obtenir plus d’entrevues</w:t>
      </w:r>
    </w:p>
    <w:p w14:paraId="44A055A5" w14:textId="1C1355A8" w:rsidR="009A2BA9" w:rsidRPr="00166B92" w:rsidRDefault="00824AE2" w:rsidP="00A81E40">
      <w:pPr>
        <w:pStyle w:val="ListParagraph"/>
        <w:numPr>
          <w:ilvl w:val="0"/>
          <w:numId w:val="7"/>
        </w:numPr>
        <w:rPr>
          <w:rFonts w:ascii="Arial" w:hAnsi="Arial" w:cs="Arial"/>
          <w:sz w:val="24"/>
          <w:szCs w:val="24"/>
        </w:rPr>
      </w:pPr>
      <w:r>
        <w:rPr>
          <w:rFonts w:ascii="Arial" w:hAnsi="Arial"/>
          <w:sz w:val="24"/>
        </w:rPr>
        <w:t>Postuler plus souvent pour des emplois</w:t>
      </w:r>
    </w:p>
    <w:p w14:paraId="2CC9D97C" w14:textId="77777777" w:rsidR="00843CD6" w:rsidRPr="00166B92" w:rsidRDefault="00843CD6" w:rsidP="00843CD6">
      <w:pPr>
        <w:pStyle w:val="ListParagraph"/>
        <w:ind w:left="1080"/>
        <w:rPr>
          <w:rFonts w:ascii="Arial" w:hAnsi="Arial" w:cs="Arial"/>
          <w:sz w:val="24"/>
          <w:szCs w:val="24"/>
        </w:rPr>
      </w:pPr>
    </w:p>
    <w:p w14:paraId="3F66A3C9" w14:textId="33DFE32A" w:rsidR="007A63D6" w:rsidRPr="00166B92" w:rsidRDefault="007A63D6" w:rsidP="007A63D6">
      <w:pPr>
        <w:pStyle w:val="Heading2"/>
        <w:rPr>
          <w:rFonts w:ascii="Arial" w:hAnsi="Arial" w:cs="Arial"/>
          <w:b/>
          <w:bCs/>
          <w:color w:val="0A2F5B"/>
        </w:rPr>
      </w:pPr>
      <w:r>
        <w:rPr>
          <w:rFonts w:ascii="Arial" w:hAnsi="Arial"/>
          <w:b/>
          <w:color w:val="0A2F5B"/>
        </w:rPr>
        <w:t>A - Autres solutions : Trouvez d’autres solutions (options)</w:t>
      </w:r>
    </w:p>
    <w:p w14:paraId="5FA627D7" w14:textId="1CC6F9C2" w:rsidR="007A63D6" w:rsidRPr="00166B92" w:rsidRDefault="00B911E0" w:rsidP="007A63D6">
      <w:pPr>
        <w:rPr>
          <w:rFonts w:ascii="Arial" w:hAnsi="Arial" w:cs="Arial"/>
          <w:sz w:val="24"/>
          <w:szCs w:val="24"/>
        </w:rPr>
      </w:pPr>
      <w:r>
        <w:rPr>
          <w:rFonts w:ascii="Arial" w:hAnsi="Arial"/>
          <w:sz w:val="24"/>
        </w:rPr>
        <w:t>Que pouvez-vous faire pour régler le problème? Indiquez au moins 3 solutions possibles</w:t>
      </w:r>
      <w:r w:rsidR="002C5999">
        <w:rPr>
          <w:rFonts w:ascii="Arial" w:hAnsi="Arial"/>
          <w:sz w:val="24"/>
        </w:rPr>
        <w:t>.</w:t>
      </w:r>
    </w:p>
    <w:p w14:paraId="59A1A83A" w14:textId="56E198B7" w:rsidR="00B053D5" w:rsidRPr="00166B92" w:rsidRDefault="00B911E0" w:rsidP="00B911E0">
      <w:pPr>
        <w:pStyle w:val="ListParagraph"/>
        <w:numPr>
          <w:ilvl w:val="0"/>
          <w:numId w:val="8"/>
        </w:numPr>
        <w:rPr>
          <w:rFonts w:ascii="Arial" w:hAnsi="Arial" w:cs="Arial"/>
          <w:sz w:val="24"/>
          <w:szCs w:val="24"/>
        </w:rPr>
      </w:pPr>
      <w:r>
        <w:rPr>
          <w:rFonts w:ascii="Arial" w:hAnsi="Arial"/>
          <w:sz w:val="24"/>
        </w:rPr>
        <w:t>Prendre rendez-vous avec une personne qui m’assistera dans ma demande d’emploi, afin de ne pas le remettre à plus tard si je le fais moi-même.</w:t>
      </w:r>
    </w:p>
    <w:p w14:paraId="27AC7F25" w14:textId="5ECAB071" w:rsidR="00AE52A4" w:rsidRPr="00166B92" w:rsidRDefault="00AE52A4" w:rsidP="00B911E0">
      <w:pPr>
        <w:pStyle w:val="ListParagraph"/>
        <w:numPr>
          <w:ilvl w:val="0"/>
          <w:numId w:val="8"/>
        </w:numPr>
        <w:rPr>
          <w:rFonts w:ascii="Arial" w:hAnsi="Arial" w:cs="Arial"/>
          <w:sz w:val="24"/>
          <w:szCs w:val="24"/>
        </w:rPr>
      </w:pPr>
      <w:r>
        <w:rPr>
          <w:rFonts w:ascii="Arial" w:hAnsi="Arial"/>
          <w:sz w:val="24"/>
        </w:rPr>
        <w:t>Postuler pour dix emplois une fois par semaine afin de n’y penser qu’une seule fois dans la semaine.</w:t>
      </w:r>
    </w:p>
    <w:p w14:paraId="20DFB60C" w14:textId="13D8C98F" w:rsidR="009A2BA9" w:rsidRPr="00166B92" w:rsidRDefault="009A2BA9" w:rsidP="00B911E0">
      <w:pPr>
        <w:pStyle w:val="ListParagraph"/>
        <w:numPr>
          <w:ilvl w:val="0"/>
          <w:numId w:val="8"/>
        </w:numPr>
        <w:rPr>
          <w:rFonts w:ascii="Arial" w:hAnsi="Arial" w:cs="Arial"/>
          <w:sz w:val="24"/>
          <w:szCs w:val="24"/>
        </w:rPr>
      </w:pPr>
      <w:r>
        <w:rPr>
          <w:rFonts w:ascii="Arial" w:hAnsi="Arial"/>
          <w:sz w:val="24"/>
        </w:rPr>
        <w:lastRenderedPageBreak/>
        <w:t>Postuler pour deux emplois tous les deux jours - pour pouvoir me reposer. Je postulerai pour des emplois le jour de congé si je m’en sens capable.</w:t>
      </w:r>
    </w:p>
    <w:p w14:paraId="0CBDDBC9" w14:textId="77777777" w:rsidR="00166B92" w:rsidRDefault="00166B92" w:rsidP="00843CD6">
      <w:pPr>
        <w:rPr>
          <w:rFonts w:ascii="Arial" w:hAnsi="Arial" w:cs="Arial"/>
        </w:rPr>
      </w:pPr>
    </w:p>
    <w:p w14:paraId="18B430AD" w14:textId="4D1DD694" w:rsidR="00594EF5" w:rsidRPr="00166B92" w:rsidRDefault="00594EF5" w:rsidP="00843CD6">
      <w:pPr>
        <w:rPr>
          <w:rFonts w:ascii="Arial" w:hAnsi="Arial" w:cs="Arial"/>
        </w:rPr>
      </w:pPr>
      <w:r>
        <w:rPr>
          <w:rFonts w:ascii="Arial" w:hAnsi="Arial"/>
          <w:noProof/>
        </w:rPr>
        <mc:AlternateContent>
          <mc:Choice Requires="wps">
            <w:drawing>
              <wp:anchor distT="0" distB="0" distL="114300" distR="114300" simplePos="0" relativeHeight="251679744" behindDoc="0" locked="0" layoutInCell="1" allowOverlap="1" wp14:anchorId="169305E7" wp14:editId="34075144">
                <wp:simplePos x="0" y="0"/>
                <wp:positionH relativeFrom="column">
                  <wp:posOffset>-784225</wp:posOffset>
                </wp:positionH>
                <wp:positionV relativeFrom="paragraph">
                  <wp:posOffset>-786130</wp:posOffset>
                </wp:positionV>
                <wp:extent cx="565150" cy="9804400"/>
                <wp:effectExtent l="0" t="0" r="6350" b="635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5150" cy="9804400"/>
                        </a:xfrm>
                        <a:prstGeom prst="rect">
                          <a:avLst/>
                        </a:prstGeom>
                        <a:solidFill>
                          <a:srgbClr val="6E90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D9F5CB" id="Rectangle 16" o:spid="_x0000_s1026" alt="&quot;&quot;" style="position:absolute;margin-left:-61.75pt;margin-top:-61.9pt;width:44.5pt;height:77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" fillcolor="#6e90b9" stroked="f" strokeweight="1pt"/>
            </w:pict>
          </mc:Fallback>
        </mc:AlternateContent>
      </w:r>
    </w:p>
    <w:p w14:paraId="4B50DA0C" w14:textId="4342D81F" w:rsidR="0004447E" w:rsidRPr="00166B92" w:rsidRDefault="0004447E" w:rsidP="0004447E">
      <w:pPr>
        <w:pStyle w:val="Heading2"/>
        <w:rPr>
          <w:rFonts w:ascii="Arial" w:hAnsi="Arial" w:cs="Arial"/>
          <w:b/>
          <w:bCs/>
          <w:color w:val="0A2F5B"/>
        </w:rPr>
      </w:pPr>
      <w:r>
        <w:rPr>
          <w:rFonts w:ascii="Arial" w:hAnsi="Arial"/>
          <w:b/>
          <w:color w:val="0A2F5B"/>
        </w:rPr>
        <w:t>C - Conséquences : Étudiez les conséquences de chaque option :</w:t>
      </w:r>
    </w:p>
    <w:p w14:paraId="0E1CA166" w14:textId="21581CA9" w:rsidR="00824AE2" w:rsidRPr="00166B92" w:rsidRDefault="00824AE2" w:rsidP="00824AE2">
      <w:pPr>
        <w:rPr>
          <w:rFonts w:ascii="Arial" w:hAnsi="Arial" w:cs="Arial"/>
          <w:sz w:val="24"/>
          <w:szCs w:val="24"/>
        </w:rPr>
      </w:pPr>
      <w:r>
        <w:rPr>
          <w:rFonts w:ascii="Arial" w:hAnsi="Arial"/>
          <w:sz w:val="24"/>
        </w:rPr>
        <w:t>Prendre rendez-vous avec une personne qui m’assistera dans ma demande d’emploi, afin de ne pas remettre cette tâche à plus tard si je dois l’effectuer par moi-même.</w:t>
      </w:r>
    </w:p>
    <w:p w14:paraId="5FAE8BDC" w14:textId="1868473E" w:rsidR="00176A85" w:rsidRPr="00166B92" w:rsidRDefault="00176A85" w:rsidP="00B067BB">
      <w:pPr>
        <w:pStyle w:val="ListParagraph"/>
        <w:numPr>
          <w:ilvl w:val="0"/>
          <w:numId w:val="10"/>
        </w:numPr>
        <w:rPr>
          <w:rFonts w:ascii="Arial" w:hAnsi="Arial" w:cs="Arial"/>
          <w:sz w:val="24"/>
          <w:szCs w:val="24"/>
        </w:rPr>
      </w:pPr>
      <w:r>
        <w:rPr>
          <w:rFonts w:ascii="Arial" w:hAnsi="Arial"/>
          <w:sz w:val="24"/>
        </w:rPr>
        <w:t>Cette option implique un sens aigu des responsabilité</w:t>
      </w:r>
      <w:r w:rsidR="002C5999">
        <w:rPr>
          <w:rFonts w:ascii="Arial" w:hAnsi="Arial"/>
          <w:sz w:val="24"/>
        </w:rPr>
        <w:t>s</w:t>
      </w:r>
      <w:r>
        <w:rPr>
          <w:rFonts w:ascii="Arial" w:hAnsi="Arial"/>
          <w:sz w:val="24"/>
        </w:rPr>
        <w:t>, mais elle dépend de la disponibilité de quelqu’un d’autre et je dois postuler rapidement.</w:t>
      </w:r>
    </w:p>
    <w:p w14:paraId="7B686E23" w14:textId="518FD9FF" w:rsidR="00824AE2" w:rsidRPr="00166B92" w:rsidRDefault="00824AE2" w:rsidP="00824AE2">
      <w:pPr>
        <w:rPr>
          <w:rFonts w:ascii="Arial" w:hAnsi="Arial" w:cs="Arial"/>
          <w:sz w:val="24"/>
          <w:szCs w:val="24"/>
        </w:rPr>
      </w:pPr>
      <w:r>
        <w:rPr>
          <w:rFonts w:ascii="Arial" w:hAnsi="Arial"/>
          <w:sz w:val="24"/>
        </w:rPr>
        <w:t>Postuler pour dix emplois une fois par semaine afin de n’y penser qu’une seule fois dans la semaine.</w:t>
      </w:r>
    </w:p>
    <w:p w14:paraId="1F46929A" w14:textId="05146640" w:rsidR="00B067BB" w:rsidRPr="00166B92" w:rsidRDefault="00B067BB" w:rsidP="00B067BB">
      <w:pPr>
        <w:pStyle w:val="ListParagraph"/>
        <w:numPr>
          <w:ilvl w:val="0"/>
          <w:numId w:val="10"/>
        </w:numPr>
        <w:rPr>
          <w:rFonts w:ascii="Arial" w:hAnsi="Arial" w:cs="Arial"/>
          <w:sz w:val="24"/>
          <w:szCs w:val="24"/>
        </w:rPr>
      </w:pPr>
      <w:r>
        <w:rPr>
          <w:rFonts w:ascii="Arial" w:hAnsi="Arial"/>
          <w:sz w:val="24"/>
        </w:rPr>
        <w:t>J’ai l’impression qu’avec cette option j’aurai plus de temps pour moi, ce qui est une bonne chose. Mais si ce n’est qu’une fois par semaine, je pourrais commencer à renvoyer ou à remettre à plus tard le moment où je suis censée présenter ma demande. Il sera difficile de m’y habituer.</w:t>
      </w:r>
    </w:p>
    <w:p w14:paraId="70563BBC" w14:textId="234D6E8A" w:rsidR="00824AE2" w:rsidRPr="00166B92" w:rsidRDefault="00824AE2" w:rsidP="00824AE2">
      <w:pPr>
        <w:rPr>
          <w:rFonts w:ascii="Arial" w:hAnsi="Arial" w:cs="Arial"/>
          <w:sz w:val="24"/>
          <w:szCs w:val="24"/>
        </w:rPr>
      </w:pPr>
      <w:r>
        <w:rPr>
          <w:rFonts w:ascii="Arial" w:hAnsi="Arial"/>
          <w:sz w:val="24"/>
        </w:rPr>
        <w:t>Postuler pour deux emplois tous les deux jours - pour pouvoir me reposer Je postulerai pour des emplois le jour de congé si je m’en sens capable.</w:t>
      </w:r>
    </w:p>
    <w:p w14:paraId="65F27DE0" w14:textId="5AC70EF4" w:rsidR="00594EF5" w:rsidRPr="00166B92" w:rsidRDefault="00594EF5" w:rsidP="00594EF5">
      <w:pPr>
        <w:pStyle w:val="ListParagraph"/>
        <w:numPr>
          <w:ilvl w:val="0"/>
          <w:numId w:val="10"/>
        </w:numPr>
        <w:rPr>
          <w:rFonts w:ascii="Arial" w:hAnsi="Arial" w:cs="Arial"/>
          <w:sz w:val="24"/>
          <w:szCs w:val="24"/>
        </w:rPr>
      </w:pPr>
      <w:r>
        <w:rPr>
          <w:rFonts w:ascii="Arial" w:hAnsi="Arial"/>
          <w:sz w:val="24"/>
        </w:rPr>
        <w:t>Cette option me donne une marge de manœuvre, ce qui me fait plaisir. Je vais devoir faire preuve d’un sens de responsabilité pour m’assurer que je ne saute pas de jours (une personne facilitatrice pour l’emploi des personnes handicapées du CCRT serait heureuse de m’aider dans ce sens!).</w:t>
      </w:r>
    </w:p>
    <w:p w14:paraId="21959576" w14:textId="77777777" w:rsidR="00F37AF2" w:rsidRPr="00166B92" w:rsidRDefault="00F37AF2" w:rsidP="00F37AF2">
      <w:pPr>
        <w:rPr>
          <w:rFonts w:ascii="Arial" w:hAnsi="Arial" w:cs="Arial"/>
        </w:rPr>
      </w:pPr>
    </w:p>
    <w:p w14:paraId="0D6DFABE" w14:textId="41D10C95" w:rsidR="00F37AF2" w:rsidRPr="00166B92" w:rsidRDefault="00F37AF2" w:rsidP="00F37AF2">
      <w:pPr>
        <w:pStyle w:val="Heading2"/>
        <w:rPr>
          <w:rFonts w:ascii="Arial" w:hAnsi="Arial" w:cs="Arial"/>
          <w:b/>
          <w:bCs/>
          <w:color w:val="0A2F5B"/>
          <w:sz w:val="28"/>
          <w:szCs w:val="28"/>
        </w:rPr>
      </w:pPr>
      <w:r>
        <w:rPr>
          <w:rFonts w:ascii="Arial" w:hAnsi="Arial"/>
          <w:b/>
          <w:color w:val="0A2F5B"/>
        </w:rPr>
        <w:t>T - Compromis : Pensez aux compromis que vous devrez faire pour chacune des options :</w:t>
      </w:r>
    </w:p>
    <w:p w14:paraId="58E6CB61" w14:textId="4BD75DC9" w:rsidR="00C674F3" w:rsidRPr="00166B92" w:rsidRDefault="00853401" w:rsidP="00F37AF2">
      <w:pPr>
        <w:rPr>
          <w:rFonts w:ascii="Arial" w:hAnsi="Arial" w:cs="Arial"/>
          <w:sz w:val="24"/>
          <w:szCs w:val="24"/>
        </w:rPr>
      </w:pPr>
      <w:r>
        <w:rPr>
          <w:rFonts w:ascii="Arial" w:hAnsi="Arial"/>
          <w:sz w:val="24"/>
        </w:rPr>
        <w:t>Réfléchissez à cette question :</w:t>
      </w:r>
    </w:p>
    <w:p w14:paraId="02451429" w14:textId="7BCCA7D4" w:rsidR="00853401" w:rsidRPr="00166B92" w:rsidRDefault="00853401" w:rsidP="00853401">
      <w:pPr>
        <w:pStyle w:val="ListParagraph"/>
        <w:numPr>
          <w:ilvl w:val="0"/>
          <w:numId w:val="11"/>
        </w:numPr>
        <w:rPr>
          <w:rFonts w:ascii="Arial" w:hAnsi="Arial" w:cs="Arial"/>
          <w:sz w:val="24"/>
          <w:szCs w:val="24"/>
        </w:rPr>
      </w:pPr>
      <w:r>
        <w:rPr>
          <w:rFonts w:ascii="Arial" w:hAnsi="Arial"/>
          <w:sz w:val="24"/>
        </w:rPr>
        <w:t>Quels sont les critères les plus importants dans cette situation?</w:t>
      </w:r>
    </w:p>
    <w:p w14:paraId="754F74EF" w14:textId="2E0582F2" w:rsidR="00853401" w:rsidRPr="00166B92" w:rsidRDefault="001C25B3" w:rsidP="001C25B3">
      <w:pPr>
        <w:pStyle w:val="ListParagraph"/>
        <w:numPr>
          <w:ilvl w:val="1"/>
          <w:numId w:val="11"/>
        </w:numPr>
        <w:rPr>
          <w:rFonts w:ascii="Arial" w:hAnsi="Arial" w:cs="Arial"/>
          <w:sz w:val="24"/>
          <w:szCs w:val="24"/>
        </w:rPr>
      </w:pPr>
      <w:r>
        <w:rPr>
          <w:rFonts w:ascii="Arial" w:hAnsi="Arial"/>
          <w:sz w:val="24"/>
        </w:rPr>
        <w:t>D’après ce problème, trouver un emploi rapidement et postuler à suffisamment d’emplois pour pouvoir être rappelé.</w:t>
      </w:r>
    </w:p>
    <w:p w14:paraId="247D48B2" w14:textId="3653E3E1" w:rsidR="001C25B3" w:rsidRPr="00166B92" w:rsidRDefault="001C25B3" w:rsidP="001C25B3">
      <w:pPr>
        <w:rPr>
          <w:rFonts w:ascii="Arial" w:hAnsi="Arial" w:cs="Arial"/>
          <w:sz w:val="24"/>
          <w:szCs w:val="24"/>
        </w:rPr>
      </w:pPr>
    </w:p>
    <w:p w14:paraId="4B59EE94" w14:textId="7AD72393" w:rsidR="001C25B3" w:rsidRPr="00166B92" w:rsidRDefault="00843CD6" w:rsidP="001C25B3">
      <w:pPr>
        <w:rPr>
          <w:rFonts w:ascii="Arial" w:hAnsi="Arial" w:cs="Arial"/>
          <w:sz w:val="24"/>
          <w:szCs w:val="24"/>
        </w:rPr>
      </w:pPr>
      <w:r>
        <w:rPr>
          <w:rFonts w:ascii="Arial" w:hAnsi="Arial"/>
          <w:sz w:val="24"/>
        </w:rPr>
        <w:t>Maintenant que toutes les étapes sont terminées, vous pouvez choisir l’option qui vous convient pour atteindre vos objectifs.</w:t>
      </w:r>
    </w:p>
    <w:p w14:paraId="2A7CB923" w14:textId="0DD73B93" w:rsidR="00065642" w:rsidRPr="00166B92" w:rsidRDefault="00065642" w:rsidP="001C25B3">
      <w:pPr>
        <w:rPr>
          <w:rFonts w:ascii="Arial" w:hAnsi="Arial" w:cs="Arial"/>
          <w:sz w:val="24"/>
          <w:szCs w:val="24"/>
        </w:rPr>
      </w:pPr>
    </w:p>
    <w:p w14:paraId="1515314D" w14:textId="6911019B" w:rsidR="00065642" w:rsidRPr="00166B92" w:rsidRDefault="00065642" w:rsidP="001C25B3">
      <w:pPr>
        <w:rPr>
          <w:rFonts w:ascii="Arial" w:hAnsi="Arial" w:cs="Arial"/>
          <w:sz w:val="24"/>
          <w:szCs w:val="24"/>
        </w:rPr>
      </w:pPr>
    </w:p>
    <w:p w14:paraId="4C777EB6" w14:textId="1F44D912" w:rsidR="00065642" w:rsidRPr="00166B92" w:rsidRDefault="00065642" w:rsidP="001C25B3">
      <w:pPr>
        <w:rPr>
          <w:rFonts w:ascii="Arial" w:hAnsi="Arial" w:cs="Arial"/>
          <w:sz w:val="24"/>
          <w:szCs w:val="24"/>
        </w:rPr>
      </w:pPr>
    </w:p>
    <w:p w14:paraId="66076E5D" w14:textId="377A5687" w:rsidR="00842E2B" w:rsidRPr="00166B92" w:rsidRDefault="00842E2B" w:rsidP="00842E2B">
      <w:pPr>
        <w:tabs>
          <w:tab w:val="left" w:pos="1494"/>
        </w:tabs>
        <w:spacing w:after="0" w:line="240" w:lineRule="auto"/>
        <w:jc w:val="center"/>
        <w:rPr>
          <w:rFonts w:ascii="Arial" w:hAnsi="Arial" w:cs="Arial"/>
          <w:color w:val="000000" w:themeColor="text1"/>
          <w:sz w:val="32"/>
          <w:szCs w:val="32"/>
          <w:lang w:eastAsia="en-CA"/>
        </w:rPr>
      </w:pPr>
    </w:p>
    <w:sectPr w:rsidR="00842E2B" w:rsidRPr="00166B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2C3C" w14:textId="77777777" w:rsidR="002D5080" w:rsidRDefault="002D5080" w:rsidP="00557EAB">
      <w:pPr>
        <w:spacing w:after="0" w:line="240" w:lineRule="auto"/>
      </w:pPr>
      <w:r>
        <w:separator/>
      </w:r>
    </w:p>
  </w:endnote>
  <w:endnote w:type="continuationSeparator" w:id="0">
    <w:p w14:paraId="04836B95" w14:textId="77777777" w:rsidR="002D5080" w:rsidRDefault="002D5080" w:rsidP="0055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ssistant">
    <w:altName w:val="Assistant"/>
    <w:charset w:val="B1"/>
    <w:family w:val="auto"/>
    <w:pitch w:val="variable"/>
    <w:sig w:usb0="A00008FF" w:usb1="4000204B" w:usb2="00000000" w:usb3="00000000" w:csb0="0000002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9ECF" w14:textId="77777777" w:rsidR="002C5999" w:rsidRDefault="002C5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1034" w14:textId="77777777" w:rsidR="00557EAB" w:rsidRPr="00166B92" w:rsidRDefault="00557EAB" w:rsidP="00557EAB">
    <w:pPr>
      <w:pStyle w:val="Footer"/>
      <w:jc w:val="center"/>
      <w:rPr>
        <w:rFonts w:ascii="Arial" w:hAnsi="Arial" w:cs="Arial"/>
        <w:sz w:val="24"/>
        <w:szCs w:val="24"/>
      </w:rPr>
    </w:pPr>
    <w:r>
      <w:rPr>
        <w:rFonts w:ascii="Arial" w:hAnsi="Arial"/>
        <w:sz w:val="24"/>
      </w:rPr>
      <w:t xml:space="preserve">CCRT </w:t>
    </w:r>
  </w:p>
  <w:p w14:paraId="4FFA50F8" w14:textId="614B87E6" w:rsidR="00557EAB" w:rsidRPr="00166B92" w:rsidRDefault="00557EAB" w:rsidP="00557EAB">
    <w:pPr>
      <w:pStyle w:val="Footer"/>
      <w:jc w:val="center"/>
      <w:rPr>
        <w:rFonts w:ascii="Arial" w:hAnsi="Arial" w:cs="Arial"/>
        <w:sz w:val="24"/>
        <w:szCs w:val="24"/>
      </w:rPr>
    </w:pPr>
    <w:r>
      <w:rPr>
        <w:rFonts w:ascii="Arial" w:hAnsi="Arial"/>
        <w:sz w:val="24"/>
      </w:rPr>
      <w:t>(416) 260-3060 | info@ccrw.org | www.ccrw.org</w:t>
    </w:r>
  </w:p>
  <w:p w14:paraId="4CD3546D" w14:textId="3539BEDD" w:rsidR="00557EAB" w:rsidRPr="002C5999" w:rsidRDefault="00557EAB" w:rsidP="00557EAB">
    <w:pPr>
      <w:pStyle w:val="Footer"/>
      <w:jc w:val="center"/>
      <w:rPr>
        <w:rFonts w:ascii="Arial" w:hAnsi="Arial" w:cs="Arial"/>
        <w:sz w:val="24"/>
        <w:szCs w:val="24"/>
        <w:lang w:val="en-GB"/>
      </w:rPr>
    </w:pPr>
    <w:r w:rsidRPr="002C5999">
      <w:rPr>
        <w:rFonts w:ascii="Arial" w:hAnsi="Arial"/>
        <w:sz w:val="24"/>
        <w:lang w:val="en-GB"/>
      </w:rPr>
      <w:t>477 Mount Pleasant Road, Suite 105 | Toronto, ON | M4S 2L9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5888" w14:textId="77777777" w:rsidR="002C5999" w:rsidRDefault="002C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854B" w14:textId="77777777" w:rsidR="002D5080" w:rsidRDefault="002D5080" w:rsidP="00557EAB">
      <w:pPr>
        <w:spacing w:after="0" w:line="240" w:lineRule="auto"/>
      </w:pPr>
      <w:r>
        <w:separator/>
      </w:r>
    </w:p>
  </w:footnote>
  <w:footnote w:type="continuationSeparator" w:id="0">
    <w:p w14:paraId="545E78C0" w14:textId="77777777" w:rsidR="002D5080" w:rsidRDefault="002D5080" w:rsidP="00557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E7A5" w14:textId="77777777" w:rsidR="002C5999" w:rsidRDefault="002C5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E004" w14:textId="60541CBB" w:rsidR="003853CD" w:rsidRDefault="003853CD" w:rsidP="003853CD">
    <w:pPr>
      <w:pStyle w:val="Header"/>
      <w:jc w:val="center"/>
    </w:pPr>
    <w:r>
      <w:rPr>
        <w:noProof/>
      </w:rPr>
      <w:drawing>
        <wp:inline distT="0" distB="0" distL="0" distR="0" wp14:anchorId="15DF1C7C" wp14:editId="2B547FC3">
          <wp:extent cx="1409700" cy="408903"/>
          <wp:effectExtent l="0" t="0" r="0" b="0"/>
          <wp:docPr id="5" name="Picture 5" descr="CCR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CRW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721" cy="4147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DEE0" w14:textId="77777777" w:rsidR="002C5999" w:rsidRDefault="002C5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4D92"/>
    <w:multiLevelType w:val="hybridMultilevel"/>
    <w:tmpl w:val="4C5E08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433E6D"/>
    <w:multiLevelType w:val="hybridMultilevel"/>
    <w:tmpl w:val="2A402A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48612C"/>
    <w:multiLevelType w:val="hybridMultilevel"/>
    <w:tmpl w:val="74A0A616"/>
    <w:lvl w:ilvl="0" w:tplc="10090001">
      <w:start w:val="1"/>
      <w:numFmt w:val="bullet"/>
      <w:lvlText w:val=""/>
      <w:lvlJc w:val="left"/>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8A0237"/>
    <w:multiLevelType w:val="hybridMultilevel"/>
    <w:tmpl w:val="62DAA5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522EED"/>
    <w:multiLevelType w:val="hybridMultilevel"/>
    <w:tmpl w:val="CBCA9A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F644794"/>
    <w:multiLevelType w:val="hybridMultilevel"/>
    <w:tmpl w:val="9D02E4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5BF24C8"/>
    <w:multiLevelType w:val="hybridMultilevel"/>
    <w:tmpl w:val="A5122678"/>
    <w:lvl w:ilvl="0" w:tplc="E648D9DC">
      <w:start w:val="1"/>
      <w:numFmt w:val="bullet"/>
      <w:lvlText w:val=""/>
      <w:lvlJc w:val="left"/>
      <w:pPr>
        <w:ind w:left="720" w:hanging="360"/>
      </w:pPr>
      <w:rPr>
        <w:rFonts w:ascii="Wingdings 2" w:hAnsi="Wingdings 2"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C54572"/>
    <w:multiLevelType w:val="hybridMultilevel"/>
    <w:tmpl w:val="BA4C8412"/>
    <w:lvl w:ilvl="0" w:tplc="1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F2530C"/>
    <w:multiLevelType w:val="hybridMultilevel"/>
    <w:tmpl w:val="8E40D6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1DD6E26"/>
    <w:multiLevelType w:val="hybridMultilevel"/>
    <w:tmpl w:val="C804D3E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5046235"/>
    <w:multiLevelType w:val="hybridMultilevel"/>
    <w:tmpl w:val="A36E1C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6377A58"/>
    <w:multiLevelType w:val="hybridMultilevel"/>
    <w:tmpl w:val="523AF3A2"/>
    <w:lvl w:ilvl="0" w:tplc="10090001">
      <w:start w:val="1"/>
      <w:numFmt w:val="bullet"/>
      <w:lvlText w:val=""/>
      <w:lvlJc w:val="left"/>
      <w:rPr>
        <w:rFonts w:ascii="Symbol" w:hAnsi="Symbol" w:hint="default"/>
      </w:rPr>
    </w:lvl>
    <w:lvl w:ilvl="1" w:tplc="10090003" w:tentative="1">
      <w:start w:val="1"/>
      <w:numFmt w:val="bullet"/>
      <w:lvlText w:val="o"/>
      <w:lvlJc w:val="left"/>
      <w:pPr>
        <w:ind w:left="0" w:hanging="360"/>
      </w:pPr>
      <w:rPr>
        <w:rFonts w:ascii="Courier New" w:hAnsi="Courier New" w:cs="Courier New" w:hint="default"/>
      </w:rPr>
    </w:lvl>
    <w:lvl w:ilvl="2" w:tplc="10090005" w:tentative="1">
      <w:start w:val="1"/>
      <w:numFmt w:val="bullet"/>
      <w:lvlText w:val=""/>
      <w:lvlJc w:val="left"/>
      <w:pPr>
        <w:ind w:left="720" w:hanging="360"/>
      </w:pPr>
      <w:rPr>
        <w:rFonts w:ascii="Wingdings" w:hAnsi="Wingdings" w:hint="default"/>
      </w:rPr>
    </w:lvl>
    <w:lvl w:ilvl="3" w:tplc="10090001" w:tentative="1">
      <w:start w:val="1"/>
      <w:numFmt w:val="bullet"/>
      <w:lvlText w:val=""/>
      <w:lvlJc w:val="left"/>
      <w:pPr>
        <w:ind w:left="1440" w:hanging="360"/>
      </w:pPr>
      <w:rPr>
        <w:rFonts w:ascii="Symbol" w:hAnsi="Symbol" w:hint="default"/>
      </w:rPr>
    </w:lvl>
    <w:lvl w:ilvl="4" w:tplc="10090003" w:tentative="1">
      <w:start w:val="1"/>
      <w:numFmt w:val="bullet"/>
      <w:lvlText w:val="o"/>
      <w:lvlJc w:val="left"/>
      <w:pPr>
        <w:ind w:left="2160" w:hanging="360"/>
      </w:pPr>
      <w:rPr>
        <w:rFonts w:ascii="Courier New" w:hAnsi="Courier New" w:cs="Courier New" w:hint="default"/>
      </w:rPr>
    </w:lvl>
    <w:lvl w:ilvl="5" w:tplc="10090005" w:tentative="1">
      <w:start w:val="1"/>
      <w:numFmt w:val="bullet"/>
      <w:lvlText w:val=""/>
      <w:lvlJc w:val="left"/>
      <w:pPr>
        <w:ind w:left="2880" w:hanging="360"/>
      </w:pPr>
      <w:rPr>
        <w:rFonts w:ascii="Wingdings" w:hAnsi="Wingdings" w:hint="default"/>
      </w:rPr>
    </w:lvl>
    <w:lvl w:ilvl="6" w:tplc="10090001" w:tentative="1">
      <w:start w:val="1"/>
      <w:numFmt w:val="bullet"/>
      <w:lvlText w:val=""/>
      <w:lvlJc w:val="left"/>
      <w:pPr>
        <w:ind w:left="3600" w:hanging="360"/>
      </w:pPr>
      <w:rPr>
        <w:rFonts w:ascii="Symbol" w:hAnsi="Symbol" w:hint="default"/>
      </w:rPr>
    </w:lvl>
    <w:lvl w:ilvl="7" w:tplc="10090003" w:tentative="1">
      <w:start w:val="1"/>
      <w:numFmt w:val="bullet"/>
      <w:lvlText w:val="o"/>
      <w:lvlJc w:val="left"/>
      <w:pPr>
        <w:ind w:left="4320" w:hanging="360"/>
      </w:pPr>
      <w:rPr>
        <w:rFonts w:ascii="Courier New" w:hAnsi="Courier New" w:cs="Courier New" w:hint="default"/>
      </w:rPr>
    </w:lvl>
    <w:lvl w:ilvl="8" w:tplc="10090005" w:tentative="1">
      <w:start w:val="1"/>
      <w:numFmt w:val="bullet"/>
      <w:lvlText w:val=""/>
      <w:lvlJc w:val="left"/>
      <w:pPr>
        <w:ind w:left="5040" w:hanging="360"/>
      </w:pPr>
      <w:rPr>
        <w:rFonts w:ascii="Wingdings" w:hAnsi="Wingdings" w:hint="default"/>
      </w:rPr>
    </w:lvl>
  </w:abstractNum>
  <w:abstractNum w:abstractNumId="12" w15:restartNumberingAfterBreak="0">
    <w:nsid w:val="48C6146C"/>
    <w:multiLevelType w:val="hybridMultilevel"/>
    <w:tmpl w:val="3E8C08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BB8128B"/>
    <w:multiLevelType w:val="hybridMultilevel"/>
    <w:tmpl w:val="25FCBD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C4A668E"/>
    <w:multiLevelType w:val="hybridMultilevel"/>
    <w:tmpl w:val="641E43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11D06B3"/>
    <w:multiLevelType w:val="hybridMultilevel"/>
    <w:tmpl w:val="3FDA1CC8"/>
    <w:lvl w:ilvl="0" w:tplc="266AFC98">
      <w:start w:val="1"/>
      <w:numFmt w:val="decimal"/>
      <w:lvlText w:val="%1."/>
      <w:lvlJc w:val="left"/>
      <w:pPr>
        <w:ind w:left="851" w:hanging="491"/>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6705FCE"/>
    <w:multiLevelType w:val="hybridMultilevel"/>
    <w:tmpl w:val="3BE072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95F4782"/>
    <w:multiLevelType w:val="hybridMultilevel"/>
    <w:tmpl w:val="1AF8FC10"/>
    <w:lvl w:ilvl="0" w:tplc="1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1080" w:hanging="360"/>
      </w:pPr>
      <w:rPr>
        <w:rFonts w:ascii="Symbol" w:hAnsi="Symbol" w:hint="default"/>
      </w:rPr>
    </w:lvl>
    <w:lvl w:ilvl="4" w:tplc="FFFFFFFF" w:tentative="1">
      <w:start w:val="1"/>
      <w:numFmt w:val="bullet"/>
      <w:lvlText w:val="o"/>
      <w:lvlJc w:val="left"/>
      <w:pPr>
        <w:ind w:left="1800" w:hanging="360"/>
      </w:pPr>
      <w:rPr>
        <w:rFonts w:ascii="Courier New" w:hAnsi="Courier New" w:cs="Courier New" w:hint="default"/>
      </w:rPr>
    </w:lvl>
    <w:lvl w:ilvl="5" w:tplc="FFFFFFFF" w:tentative="1">
      <w:start w:val="1"/>
      <w:numFmt w:val="bullet"/>
      <w:lvlText w:val=""/>
      <w:lvlJc w:val="left"/>
      <w:pPr>
        <w:ind w:left="2520" w:hanging="360"/>
      </w:pPr>
      <w:rPr>
        <w:rFonts w:ascii="Wingdings" w:hAnsi="Wingdings" w:hint="default"/>
      </w:rPr>
    </w:lvl>
    <w:lvl w:ilvl="6" w:tplc="FFFFFFFF" w:tentative="1">
      <w:start w:val="1"/>
      <w:numFmt w:val="bullet"/>
      <w:lvlText w:val=""/>
      <w:lvlJc w:val="left"/>
      <w:pPr>
        <w:ind w:left="3240" w:hanging="360"/>
      </w:pPr>
      <w:rPr>
        <w:rFonts w:ascii="Symbol" w:hAnsi="Symbol" w:hint="default"/>
      </w:rPr>
    </w:lvl>
    <w:lvl w:ilvl="7" w:tplc="FFFFFFFF" w:tentative="1">
      <w:start w:val="1"/>
      <w:numFmt w:val="bullet"/>
      <w:lvlText w:val="o"/>
      <w:lvlJc w:val="left"/>
      <w:pPr>
        <w:ind w:left="3960" w:hanging="360"/>
      </w:pPr>
      <w:rPr>
        <w:rFonts w:ascii="Courier New" w:hAnsi="Courier New" w:cs="Courier New" w:hint="default"/>
      </w:rPr>
    </w:lvl>
    <w:lvl w:ilvl="8" w:tplc="FFFFFFFF" w:tentative="1">
      <w:start w:val="1"/>
      <w:numFmt w:val="bullet"/>
      <w:lvlText w:val=""/>
      <w:lvlJc w:val="left"/>
      <w:pPr>
        <w:ind w:left="4680" w:hanging="360"/>
      </w:pPr>
      <w:rPr>
        <w:rFonts w:ascii="Wingdings" w:hAnsi="Wingdings" w:hint="default"/>
      </w:rPr>
    </w:lvl>
  </w:abstractNum>
  <w:abstractNum w:abstractNumId="18" w15:restartNumberingAfterBreak="0">
    <w:nsid w:val="597064AF"/>
    <w:multiLevelType w:val="multilevel"/>
    <w:tmpl w:val="A664E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927233"/>
    <w:multiLevelType w:val="hybridMultilevel"/>
    <w:tmpl w:val="D6ECA6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28D08FC"/>
    <w:multiLevelType w:val="hybridMultilevel"/>
    <w:tmpl w:val="A6B87080"/>
    <w:lvl w:ilvl="0" w:tplc="E648D9D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7A5607A"/>
    <w:multiLevelType w:val="hybridMultilevel"/>
    <w:tmpl w:val="EB3AD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A8C4F5B"/>
    <w:multiLevelType w:val="hybridMultilevel"/>
    <w:tmpl w:val="1C00B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C9A1F5F"/>
    <w:multiLevelType w:val="hybridMultilevel"/>
    <w:tmpl w:val="91EA41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E823DDA"/>
    <w:multiLevelType w:val="hybridMultilevel"/>
    <w:tmpl w:val="12DE56AA"/>
    <w:lvl w:ilvl="0" w:tplc="266AFC98">
      <w:start w:val="1"/>
      <w:numFmt w:val="decimal"/>
      <w:lvlText w:val="%1."/>
      <w:lvlJc w:val="left"/>
      <w:pPr>
        <w:ind w:left="851" w:hanging="491"/>
      </w:pPr>
      <w:rPr>
        <w:rFonts w:hint="default"/>
      </w:rPr>
    </w:lvl>
    <w:lvl w:ilvl="1" w:tplc="10090019" w:tentative="1">
      <w:start w:val="1"/>
      <w:numFmt w:val="lowerLetter"/>
      <w:lvlText w:val="%2."/>
      <w:lvlJc w:val="left"/>
      <w:pPr>
        <w:ind w:left="1799" w:hanging="360"/>
      </w:pPr>
    </w:lvl>
    <w:lvl w:ilvl="2" w:tplc="1009001B" w:tentative="1">
      <w:start w:val="1"/>
      <w:numFmt w:val="lowerRoman"/>
      <w:lvlText w:val="%3."/>
      <w:lvlJc w:val="right"/>
      <w:pPr>
        <w:ind w:left="2519" w:hanging="180"/>
      </w:pPr>
    </w:lvl>
    <w:lvl w:ilvl="3" w:tplc="1009000F" w:tentative="1">
      <w:start w:val="1"/>
      <w:numFmt w:val="decimal"/>
      <w:lvlText w:val="%4."/>
      <w:lvlJc w:val="left"/>
      <w:pPr>
        <w:ind w:left="3239" w:hanging="360"/>
      </w:pPr>
    </w:lvl>
    <w:lvl w:ilvl="4" w:tplc="10090019" w:tentative="1">
      <w:start w:val="1"/>
      <w:numFmt w:val="lowerLetter"/>
      <w:lvlText w:val="%5."/>
      <w:lvlJc w:val="left"/>
      <w:pPr>
        <w:ind w:left="3959" w:hanging="360"/>
      </w:pPr>
    </w:lvl>
    <w:lvl w:ilvl="5" w:tplc="1009001B" w:tentative="1">
      <w:start w:val="1"/>
      <w:numFmt w:val="lowerRoman"/>
      <w:lvlText w:val="%6."/>
      <w:lvlJc w:val="right"/>
      <w:pPr>
        <w:ind w:left="4679" w:hanging="180"/>
      </w:pPr>
    </w:lvl>
    <w:lvl w:ilvl="6" w:tplc="1009000F" w:tentative="1">
      <w:start w:val="1"/>
      <w:numFmt w:val="decimal"/>
      <w:lvlText w:val="%7."/>
      <w:lvlJc w:val="left"/>
      <w:pPr>
        <w:ind w:left="5399" w:hanging="360"/>
      </w:pPr>
    </w:lvl>
    <w:lvl w:ilvl="7" w:tplc="10090019" w:tentative="1">
      <w:start w:val="1"/>
      <w:numFmt w:val="lowerLetter"/>
      <w:lvlText w:val="%8."/>
      <w:lvlJc w:val="left"/>
      <w:pPr>
        <w:ind w:left="6119" w:hanging="360"/>
      </w:pPr>
    </w:lvl>
    <w:lvl w:ilvl="8" w:tplc="1009001B" w:tentative="1">
      <w:start w:val="1"/>
      <w:numFmt w:val="lowerRoman"/>
      <w:lvlText w:val="%9."/>
      <w:lvlJc w:val="right"/>
      <w:pPr>
        <w:ind w:left="6839" w:hanging="180"/>
      </w:pPr>
    </w:lvl>
  </w:abstractNum>
  <w:abstractNum w:abstractNumId="25" w15:restartNumberingAfterBreak="0">
    <w:nsid w:val="7A2E179A"/>
    <w:multiLevelType w:val="hybridMultilevel"/>
    <w:tmpl w:val="ED50BCEE"/>
    <w:lvl w:ilvl="0" w:tplc="7DFA758C">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EB400AC"/>
    <w:multiLevelType w:val="hybridMultilevel"/>
    <w:tmpl w:val="C41E4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EEC77FD"/>
    <w:multiLevelType w:val="hybridMultilevel"/>
    <w:tmpl w:val="5136DBD8"/>
    <w:lvl w:ilvl="0" w:tplc="69FC6DBC">
      <w:start w:val="416"/>
      <w:numFmt w:val="bullet"/>
      <w:lvlText w:val="-"/>
      <w:lvlJc w:val="left"/>
      <w:pPr>
        <w:ind w:left="720" w:hanging="360"/>
      </w:pPr>
      <w:rPr>
        <w:rFonts w:ascii="Assistant" w:eastAsiaTheme="minorHAnsi" w:hAnsi="Assistant" w:cs="Assistan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5"/>
  </w:num>
  <w:num w:numId="4">
    <w:abstractNumId w:val="13"/>
  </w:num>
  <w:num w:numId="5">
    <w:abstractNumId w:val="27"/>
  </w:num>
  <w:num w:numId="6">
    <w:abstractNumId w:val="7"/>
  </w:num>
  <w:num w:numId="7">
    <w:abstractNumId w:val="17"/>
  </w:num>
  <w:num w:numId="8">
    <w:abstractNumId w:val="12"/>
  </w:num>
  <w:num w:numId="9">
    <w:abstractNumId w:val="11"/>
  </w:num>
  <w:num w:numId="10">
    <w:abstractNumId w:val="8"/>
  </w:num>
  <w:num w:numId="11">
    <w:abstractNumId w:val="9"/>
  </w:num>
  <w:num w:numId="12">
    <w:abstractNumId w:val="21"/>
  </w:num>
  <w:num w:numId="13">
    <w:abstractNumId w:val="10"/>
  </w:num>
  <w:num w:numId="14">
    <w:abstractNumId w:val="26"/>
  </w:num>
  <w:num w:numId="15">
    <w:abstractNumId w:val="4"/>
  </w:num>
  <w:num w:numId="16">
    <w:abstractNumId w:val="18"/>
  </w:num>
  <w:num w:numId="17">
    <w:abstractNumId w:val="24"/>
  </w:num>
  <w:num w:numId="18">
    <w:abstractNumId w:val="19"/>
  </w:num>
  <w:num w:numId="19">
    <w:abstractNumId w:val="15"/>
  </w:num>
  <w:num w:numId="20">
    <w:abstractNumId w:val="16"/>
  </w:num>
  <w:num w:numId="21">
    <w:abstractNumId w:val="14"/>
  </w:num>
  <w:num w:numId="22">
    <w:abstractNumId w:val="0"/>
  </w:num>
  <w:num w:numId="23">
    <w:abstractNumId w:val="25"/>
  </w:num>
  <w:num w:numId="24">
    <w:abstractNumId w:val="1"/>
  </w:num>
  <w:num w:numId="25">
    <w:abstractNumId w:val="3"/>
  </w:num>
  <w:num w:numId="26">
    <w:abstractNumId w:val="22"/>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C3"/>
    <w:rsid w:val="000073D3"/>
    <w:rsid w:val="00007E37"/>
    <w:rsid w:val="0002053D"/>
    <w:rsid w:val="00035A1E"/>
    <w:rsid w:val="0004447E"/>
    <w:rsid w:val="0005657C"/>
    <w:rsid w:val="000633DE"/>
    <w:rsid w:val="00065642"/>
    <w:rsid w:val="000934CF"/>
    <w:rsid w:val="00097E0E"/>
    <w:rsid w:val="000C468F"/>
    <w:rsid w:val="000D20CB"/>
    <w:rsid w:val="000F0384"/>
    <w:rsid w:val="000F044E"/>
    <w:rsid w:val="000F1DA7"/>
    <w:rsid w:val="000F3FD3"/>
    <w:rsid w:val="000F5B4C"/>
    <w:rsid w:val="00103DAA"/>
    <w:rsid w:val="00135014"/>
    <w:rsid w:val="00144904"/>
    <w:rsid w:val="00166B92"/>
    <w:rsid w:val="00176A85"/>
    <w:rsid w:val="00183B79"/>
    <w:rsid w:val="00183F32"/>
    <w:rsid w:val="0019627A"/>
    <w:rsid w:val="00197B89"/>
    <w:rsid w:val="001C25B3"/>
    <w:rsid w:val="001D77AA"/>
    <w:rsid w:val="001F4EF8"/>
    <w:rsid w:val="002075F5"/>
    <w:rsid w:val="002100FE"/>
    <w:rsid w:val="0023598A"/>
    <w:rsid w:val="00250967"/>
    <w:rsid w:val="002526D8"/>
    <w:rsid w:val="002533F4"/>
    <w:rsid w:val="00266944"/>
    <w:rsid w:val="00271AA7"/>
    <w:rsid w:val="002A16F9"/>
    <w:rsid w:val="002C5999"/>
    <w:rsid w:val="002C72B2"/>
    <w:rsid w:val="002D1E72"/>
    <w:rsid w:val="002D5080"/>
    <w:rsid w:val="002E25F7"/>
    <w:rsid w:val="002E2C22"/>
    <w:rsid w:val="003025B1"/>
    <w:rsid w:val="00323A61"/>
    <w:rsid w:val="003269F4"/>
    <w:rsid w:val="00333AB5"/>
    <w:rsid w:val="0033767B"/>
    <w:rsid w:val="0036363A"/>
    <w:rsid w:val="00384BE5"/>
    <w:rsid w:val="003853CD"/>
    <w:rsid w:val="00392F7D"/>
    <w:rsid w:val="003E2365"/>
    <w:rsid w:val="004341B9"/>
    <w:rsid w:val="00435422"/>
    <w:rsid w:val="00453BF6"/>
    <w:rsid w:val="00461507"/>
    <w:rsid w:val="00463E6B"/>
    <w:rsid w:val="004A391B"/>
    <w:rsid w:val="004D1BCC"/>
    <w:rsid w:val="004F005B"/>
    <w:rsid w:val="004F6134"/>
    <w:rsid w:val="005234F3"/>
    <w:rsid w:val="0055278B"/>
    <w:rsid w:val="005529D0"/>
    <w:rsid w:val="00557EAB"/>
    <w:rsid w:val="005635BD"/>
    <w:rsid w:val="00594EF5"/>
    <w:rsid w:val="005C5E0D"/>
    <w:rsid w:val="005D6F8B"/>
    <w:rsid w:val="005E6FF9"/>
    <w:rsid w:val="00616062"/>
    <w:rsid w:val="006418F3"/>
    <w:rsid w:val="00690AF8"/>
    <w:rsid w:val="00693738"/>
    <w:rsid w:val="00697653"/>
    <w:rsid w:val="006C1F02"/>
    <w:rsid w:val="006E7238"/>
    <w:rsid w:val="006E75C8"/>
    <w:rsid w:val="006F0110"/>
    <w:rsid w:val="00713FC3"/>
    <w:rsid w:val="00735947"/>
    <w:rsid w:val="00750447"/>
    <w:rsid w:val="00763E01"/>
    <w:rsid w:val="00764A30"/>
    <w:rsid w:val="0076588C"/>
    <w:rsid w:val="007A28CA"/>
    <w:rsid w:val="007A63D6"/>
    <w:rsid w:val="007E4B84"/>
    <w:rsid w:val="0081424D"/>
    <w:rsid w:val="0081562B"/>
    <w:rsid w:val="008169D8"/>
    <w:rsid w:val="0082269C"/>
    <w:rsid w:val="00824AE2"/>
    <w:rsid w:val="00840153"/>
    <w:rsid w:val="00842E2B"/>
    <w:rsid w:val="00843CD6"/>
    <w:rsid w:val="00846F11"/>
    <w:rsid w:val="00853401"/>
    <w:rsid w:val="008B5042"/>
    <w:rsid w:val="008B7D3E"/>
    <w:rsid w:val="008C1824"/>
    <w:rsid w:val="008E2057"/>
    <w:rsid w:val="008E7B0E"/>
    <w:rsid w:val="009518B4"/>
    <w:rsid w:val="00967B6F"/>
    <w:rsid w:val="00973672"/>
    <w:rsid w:val="009A2BA9"/>
    <w:rsid w:val="009C0378"/>
    <w:rsid w:val="009C7543"/>
    <w:rsid w:val="009F3991"/>
    <w:rsid w:val="00A04925"/>
    <w:rsid w:val="00A677A5"/>
    <w:rsid w:val="00A71752"/>
    <w:rsid w:val="00A7799D"/>
    <w:rsid w:val="00A803EC"/>
    <w:rsid w:val="00A81E40"/>
    <w:rsid w:val="00A92C1F"/>
    <w:rsid w:val="00AB07A9"/>
    <w:rsid w:val="00AD2BD8"/>
    <w:rsid w:val="00AE52A4"/>
    <w:rsid w:val="00AE6439"/>
    <w:rsid w:val="00B053D5"/>
    <w:rsid w:val="00B067BB"/>
    <w:rsid w:val="00B11B8D"/>
    <w:rsid w:val="00B35B7A"/>
    <w:rsid w:val="00B37437"/>
    <w:rsid w:val="00B52BFA"/>
    <w:rsid w:val="00B56DC8"/>
    <w:rsid w:val="00B63A59"/>
    <w:rsid w:val="00B64013"/>
    <w:rsid w:val="00B8263A"/>
    <w:rsid w:val="00B911E0"/>
    <w:rsid w:val="00BA26E2"/>
    <w:rsid w:val="00BB34AF"/>
    <w:rsid w:val="00BB55A2"/>
    <w:rsid w:val="00BC0341"/>
    <w:rsid w:val="00C343D4"/>
    <w:rsid w:val="00C3483C"/>
    <w:rsid w:val="00C37649"/>
    <w:rsid w:val="00C62B42"/>
    <w:rsid w:val="00C674F3"/>
    <w:rsid w:val="00C73521"/>
    <w:rsid w:val="00C86473"/>
    <w:rsid w:val="00C92707"/>
    <w:rsid w:val="00C92711"/>
    <w:rsid w:val="00CA02FD"/>
    <w:rsid w:val="00CB481D"/>
    <w:rsid w:val="00CB4E46"/>
    <w:rsid w:val="00CB6A41"/>
    <w:rsid w:val="00CC03DC"/>
    <w:rsid w:val="00CE5D8B"/>
    <w:rsid w:val="00CF26B7"/>
    <w:rsid w:val="00D05774"/>
    <w:rsid w:val="00D154B8"/>
    <w:rsid w:val="00D57B16"/>
    <w:rsid w:val="00D95BE4"/>
    <w:rsid w:val="00DB031B"/>
    <w:rsid w:val="00DF0A47"/>
    <w:rsid w:val="00DF30CC"/>
    <w:rsid w:val="00E06776"/>
    <w:rsid w:val="00E078AD"/>
    <w:rsid w:val="00E10AF4"/>
    <w:rsid w:val="00E15B9C"/>
    <w:rsid w:val="00E24A02"/>
    <w:rsid w:val="00E34BC0"/>
    <w:rsid w:val="00E523FB"/>
    <w:rsid w:val="00E62C24"/>
    <w:rsid w:val="00E64169"/>
    <w:rsid w:val="00E71673"/>
    <w:rsid w:val="00E967AF"/>
    <w:rsid w:val="00EA05B0"/>
    <w:rsid w:val="00F13CFC"/>
    <w:rsid w:val="00F22127"/>
    <w:rsid w:val="00F3246E"/>
    <w:rsid w:val="00F32C5F"/>
    <w:rsid w:val="00F37AF2"/>
    <w:rsid w:val="00F44589"/>
    <w:rsid w:val="00F46AE7"/>
    <w:rsid w:val="00FC3522"/>
    <w:rsid w:val="00FD4F20"/>
    <w:rsid w:val="00FE3275"/>
    <w:rsid w:val="00FE5D06"/>
    <w:rsid w:val="00FE62C3"/>
    <w:rsid w:val="00FF2E29"/>
    <w:rsid w:val="00FF4A7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80F7"/>
  <w15:chartTrackingRefBased/>
  <w15:docId w15:val="{A08E1EBE-F745-4418-9727-7B0D5287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47E"/>
  </w:style>
  <w:style w:type="paragraph" w:styleId="Heading1">
    <w:name w:val="heading 1"/>
    <w:basedOn w:val="Normal"/>
    <w:next w:val="Normal"/>
    <w:link w:val="Heading1Char"/>
    <w:uiPriority w:val="9"/>
    <w:qFormat/>
    <w:rsid w:val="00FE62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3B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2C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E62C3"/>
    <w:pPr>
      <w:ind w:left="720"/>
      <w:contextualSpacing/>
    </w:pPr>
  </w:style>
  <w:style w:type="paragraph" w:styleId="Header">
    <w:name w:val="header"/>
    <w:basedOn w:val="Normal"/>
    <w:link w:val="HeaderChar"/>
    <w:uiPriority w:val="99"/>
    <w:unhideWhenUsed/>
    <w:rsid w:val="00557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EAB"/>
  </w:style>
  <w:style w:type="paragraph" w:styleId="Footer">
    <w:name w:val="footer"/>
    <w:basedOn w:val="Normal"/>
    <w:link w:val="FooterChar"/>
    <w:uiPriority w:val="99"/>
    <w:unhideWhenUsed/>
    <w:rsid w:val="00557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EAB"/>
  </w:style>
  <w:style w:type="character" w:styleId="Hyperlink">
    <w:name w:val="Hyperlink"/>
    <w:basedOn w:val="DefaultParagraphFont"/>
    <w:uiPriority w:val="99"/>
    <w:unhideWhenUsed/>
    <w:rsid w:val="00557EAB"/>
    <w:rPr>
      <w:color w:val="0563C1" w:themeColor="hyperlink"/>
      <w:u w:val="single"/>
    </w:rPr>
  </w:style>
  <w:style w:type="character" w:styleId="UnresolvedMention">
    <w:name w:val="Unresolved Mention"/>
    <w:basedOn w:val="DefaultParagraphFont"/>
    <w:uiPriority w:val="99"/>
    <w:semiHidden/>
    <w:unhideWhenUsed/>
    <w:rsid w:val="00557EAB"/>
    <w:rPr>
      <w:color w:val="605E5C"/>
      <w:shd w:val="clear" w:color="auto" w:fill="E1DFDD"/>
    </w:rPr>
  </w:style>
  <w:style w:type="character" w:customStyle="1" w:styleId="Heading2Char">
    <w:name w:val="Heading 2 Char"/>
    <w:basedOn w:val="DefaultParagraphFont"/>
    <w:link w:val="Heading2"/>
    <w:uiPriority w:val="9"/>
    <w:rsid w:val="00183B7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CRW Custom 1">
      <a:majorFont>
        <a:latin typeface="Assistant"/>
        <a:ea typeface=""/>
        <a:cs typeface=""/>
      </a:majorFont>
      <a:minorFont>
        <a:latin typeface="Assistan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4230C4E5AC64E8906031FA736EF15" ma:contentTypeVersion="11" ma:contentTypeDescription="Create a new document." ma:contentTypeScope="" ma:versionID="bbe4a352f56fffb28fa99c3c72527e2a">
  <xsd:schema xmlns:xsd="http://www.w3.org/2001/XMLSchema" xmlns:xs="http://www.w3.org/2001/XMLSchema" xmlns:p="http://schemas.microsoft.com/office/2006/metadata/properties" xmlns:ns2="fa06d313-7b6e-4366-b6bb-13637b1469cc" xmlns:ns3="f61fc526-369a-4173-9222-99ed8c3bd08c" targetNamespace="http://schemas.microsoft.com/office/2006/metadata/properties" ma:root="true" ma:fieldsID="d4ab62fccd59e1261d853e7541fcaae8" ns2:_="" ns3:_="">
    <xsd:import namespace="fa06d313-7b6e-4366-b6bb-13637b1469cc"/>
    <xsd:import namespace="f61fc526-369a-4173-9222-99ed8c3bd0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6d313-7b6e-4366-b6bb-13637b146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1fc526-369a-4173-9222-99ed8c3bd0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E056C-D856-46B8-9077-3CE25DA336F4}"/>
</file>

<file path=customXml/itemProps2.xml><?xml version="1.0" encoding="utf-8"?>
<ds:datastoreItem xmlns:ds="http://schemas.openxmlformats.org/officeDocument/2006/customXml" ds:itemID="{333192F0-9188-4E2D-A1E1-5BDEED7A5F10}"/>
</file>

<file path=customXml/itemProps3.xml><?xml version="1.0" encoding="utf-8"?>
<ds:datastoreItem xmlns:ds="http://schemas.openxmlformats.org/officeDocument/2006/customXml" ds:itemID="{35AB3C17-BD71-4D7E-8A87-FB1A2FA06A5D}"/>
</file>

<file path=docProps/app.xml><?xml version="1.0" encoding="utf-8"?>
<Properties xmlns="http://schemas.openxmlformats.org/officeDocument/2006/extended-properties" xmlns:vt="http://schemas.openxmlformats.org/officeDocument/2006/docPropsVTypes">
  <Template>Normal.dotm</Template>
  <TotalTime>221</TotalTime>
  <Pages>3</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Normore</dc:creator>
  <cp:keywords/>
  <dc:description/>
  <cp:lastModifiedBy>Olena Polissky</cp:lastModifiedBy>
  <cp:revision>170</cp:revision>
  <dcterms:created xsi:type="dcterms:W3CDTF">2022-01-14T12:39:00Z</dcterms:created>
  <dcterms:modified xsi:type="dcterms:W3CDTF">2022-01-27T19:35:00Z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0x010100F504230C4E5AC64E8906031FA736EF15</vt:lpwstr>
  </property>
</Properties>
</file>