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BC5A" w14:textId="03A347B1" w:rsidR="00DF30CC" w:rsidRPr="00D044BC" w:rsidRDefault="00C37649" w:rsidP="00197B89">
      <w:pPr>
        <w:spacing w:before="100" w:beforeAutospacing="1" w:after="100" w:afterAutospacing="1" w:line="240" w:lineRule="auto"/>
        <w:rPr>
          <w:rFonts w:ascii="Arial" w:eastAsia="Times New Roman" w:hAnsi="Arial" w:cs="Arial"/>
          <w:sz w:val="32"/>
          <w:szCs w:val="36"/>
        </w:rPr>
      </w:pPr>
      <w:r>
        <w:rPr>
          <w:rFonts w:ascii="Arial" w:hAnsi="Arial"/>
          <w:noProof/>
          <w:sz w:val="32"/>
        </w:rPr>
        <w:drawing>
          <wp:anchor distT="0" distB="0" distL="114300" distR="114300" simplePos="0" relativeHeight="251691008" behindDoc="0" locked="0" layoutInCell="1" allowOverlap="1" wp14:anchorId="5A58E8A8" wp14:editId="29B87651">
            <wp:simplePos x="0" y="0"/>
            <wp:positionH relativeFrom="column">
              <wp:posOffset>3365500</wp:posOffset>
            </wp:positionH>
            <wp:positionV relativeFrom="paragraph">
              <wp:posOffset>0</wp:posOffset>
            </wp:positionV>
            <wp:extent cx="1873250" cy="1873250"/>
            <wp:effectExtent l="0" t="0" r="0" b="0"/>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73250" cy="1873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32"/>
        </w:rPr>
        <mc:AlternateContent>
          <mc:Choice Requires="wps">
            <w:drawing>
              <wp:anchor distT="0" distB="0" distL="114300" distR="114300" simplePos="0" relativeHeight="251688960" behindDoc="0" locked="0" layoutInCell="1" allowOverlap="1" wp14:anchorId="438BA5BA" wp14:editId="7522CC37">
                <wp:simplePos x="0" y="0"/>
                <wp:positionH relativeFrom="column">
                  <wp:posOffset>-25400</wp:posOffset>
                </wp:positionH>
                <wp:positionV relativeFrom="paragraph">
                  <wp:posOffset>292100</wp:posOffset>
                </wp:positionV>
                <wp:extent cx="3930650" cy="1943100"/>
                <wp:effectExtent l="0" t="0" r="0" b="0"/>
                <wp:wrapNone/>
                <wp:docPr id="24" name="Rectangle 24" descr="Leaving a Voicemail When Following Up for an Interview"/>
                <wp:cNvGraphicFramePr/>
                <a:graphic xmlns:a="http://schemas.openxmlformats.org/drawingml/2006/main">
                  <a:graphicData uri="http://schemas.microsoft.com/office/word/2010/wordprocessingShape">
                    <wps:wsp>
                      <wps:cNvSpPr/>
                      <wps:spPr>
                        <a:xfrm>
                          <a:off x="0" y="0"/>
                          <a:ext cx="3930650" cy="1943100"/>
                        </a:xfrm>
                        <a:prstGeom prst="rect">
                          <a:avLst/>
                        </a:prstGeom>
                        <a:solidFill>
                          <a:srgbClr val="59177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72BA8" w14:textId="64E86F21" w:rsidR="00DF30CC" w:rsidRPr="00967B6F" w:rsidRDefault="00DF30CC" w:rsidP="00967B6F">
                            <w:pPr>
                              <w:pStyle w:val="Heading1"/>
                              <w:spacing w:before="0"/>
                              <w:rPr>
                                <w:color w:val="FFFFFF" w:themeColor="background1"/>
                                <w:sz w:val="48"/>
                                <w:szCs w:val="48"/>
                              </w:rPr>
                            </w:pPr>
                            <w:r>
                              <w:rPr>
                                <w:color w:val="FFFFFF" w:themeColor="background1"/>
                                <w:sz w:val="48"/>
                              </w:rPr>
                              <w:t>Laisser un message vocal lors d’un suivi d’entretien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BA5BA" id="Rectangle 24" o:spid="_x0000_s1038" alt="Leaving a Voicemail When Following Up for an Interview" style="position:absolute;margin-left:-2pt;margin-top:23pt;width:309.5pt;height:15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" fillcolor="#591776" stroked="f" strokeweight="1pt">
                <v:textbox>
                  <w:txbxContent>
                    <w:p w14:paraId="6A372BA8" w14:textId="64E86F21" w:rsidR="00DF30CC" w:rsidRPr="00967B6F" w:rsidRDefault="00DF30CC" w:rsidP="00967B6F">
                      <w:pPr>
                        <w:pStyle w:val="Heading1"/>
                        <w:spacing w:before="0"/>
                        <w:rPr>
                          <w:color w:val="FFFFFF" w:themeColor="background1"/>
                          <w:sz w:val="48"/>
                          <w:szCs w:val="48"/>
                        </w:rPr>
                      </w:pPr>
                      <w:r>
                        <w:rPr>
                          <w:color w:val="FFFFFF" w:themeColor="background1"/>
                          <w:sz w:val="48"/>
                        </w:rPr>
                        <w:t xml:space="preserve">Laisser un message vocal lors d’un suivi d’entretien</w:t>
                      </w:r>
                    </w:p>
                  </w:txbxContent>
                </v:textbox>
              </v:rect>
            </w:pict>
          </mc:Fallback>
        </mc:AlternateContent>
      </w:r>
    </w:p>
    <w:p w14:paraId="632B8E2C" w14:textId="70819317" w:rsidR="00967B6F" w:rsidRPr="00D044BC" w:rsidRDefault="00967B6F" w:rsidP="00197B89">
      <w:pPr>
        <w:spacing w:before="100" w:beforeAutospacing="1" w:after="100" w:afterAutospacing="1" w:line="240" w:lineRule="auto"/>
        <w:rPr>
          <w:rFonts w:ascii="Arial" w:eastAsia="Times New Roman" w:hAnsi="Arial" w:cs="Arial"/>
          <w:sz w:val="32"/>
          <w:szCs w:val="36"/>
          <w:lang w:eastAsia="en-CA"/>
        </w:rPr>
      </w:pPr>
    </w:p>
    <w:p w14:paraId="4114D58B" w14:textId="77A15769" w:rsidR="00967B6F" w:rsidRPr="00D044BC" w:rsidRDefault="00967B6F" w:rsidP="00197B89">
      <w:pPr>
        <w:spacing w:before="100" w:beforeAutospacing="1" w:after="100" w:afterAutospacing="1" w:line="240" w:lineRule="auto"/>
        <w:rPr>
          <w:rFonts w:ascii="Arial" w:eastAsia="Times New Roman" w:hAnsi="Arial" w:cs="Arial"/>
          <w:sz w:val="32"/>
          <w:szCs w:val="36"/>
          <w:lang w:eastAsia="en-CA"/>
        </w:rPr>
      </w:pPr>
    </w:p>
    <w:p w14:paraId="5A6777B1" w14:textId="4E679EBC" w:rsidR="00967B6F" w:rsidRPr="00D044BC" w:rsidRDefault="00967B6F" w:rsidP="00197B89">
      <w:pPr>
        <w:spacing w:before="100" w:beforeAutospacing="1" w:after="100" w:afterAutospacing="1" w:line="240" w:lineRule="auto"/>
        <w:rPr>
          <w:rFonts w:ascii="Arial" w:eastAsia="Times New Roman" w:hAnsi="Arial" w:cs="Arial"/>
          <w:sz w:val="32"/>
          <w:szCs w:val="36"/>
          <w:lang w:eastAsia="en-CA"/>
        </w:rPr>
      </w:pPr>
    </w:p>
    <w:p w14:paraId="78417F8A" w14:textId="03C6CAE5" w:rsidR="00967B6F" w:rsidRPr="00D044BC" w:rsidRDefault="00967B6F" w:rsidP="00197B89">
      <w:pPr>
        <w:spacing w:before="100" w:beforeAutospacing="1" w:after="100" w:afterAutospacing="1" w:line="240" w:lineRule="auto"/>
        <w:rPr>
          <w:rFonts w:ascii="Arial" w:eastAsia="Times New Roman" w:hAnsi="Arial" w:cs="Arial"/>
          <w:sz w:val="32"/>
          <w:szCs w:val="36"/>
          <w:lang w:eastAsia="en-CA"/>
        </w:rPr>
      </w:pPr>
    </w:p>
    <w:p w14:paraId="7C626D1C" w14:textId="6700B4AB" w:rsidR="00967B6F" w:rsidRPr="00D044BC" w:rsidRDefault="00967B6F" w:rsidP="00197B89">
      <w:pPr>
        <w:spacing w:before="100" w:beforeAutospacing="1" w:after="100" w:afterAutospacing="1" w:line="240" w:lineRule="auto"/>
        <w:rPr>
          <w:rFonts w:ascii="Arial" w:eastAsia="Times New Roman" w:hAnsi="Arial" w:cs="Arial"/>
          <w:sz w:val="32"/>
          <w:szCs w:val="36"/>
          <w:lang w:eastAsia="en-CA"/>
        </w:rPr>
      </w:pPr>
    </w:p>
    <w:p w14:paraId="4435D095" w14:textId="2478A6C3" w:rsidR="00967B6F" w:rsidRPr="00D044BC" w:rsidRDefault="00DF0A47" w:rsidP="00007E37">
      <w:pPr>
        <w:pStyle w:val="Heading1"/>
        <w:rPr>
          <w:rFonts w:ascii="Arial" w:eastAsia="Times New Roman" w:hAnsi="Arial" w:cs="Arial"/>
          <w:color w:val="0A2F5B"/>
        </w:rPr>
      </w:pPr>
      <w:r>
        <w:rPr>
          <w:rFonts w:ascii="Arial" w:hAnsi="Arial"/>
          <w:color w:val="0A2F5B"/>
        </w:rPr>
        <w:t>Veillez à inclure :</w:t>
      </w:r>
      <w:r w:rsidR="00F80E54">
        <w:rPr>
          <w:rFonts w:ascii="Arial" w:hAnsi="Arial"/>
          <w:color w:val="0A2F5B"/>
        </w:rPr>
        <w:t xml:space="preserve">  </w:t>
      </w:r>
    </w:p>
    <w:p w14:paraId="30B7BEAE" w14:textId="226D4704" w:rsidR="00DF0A47" w:rsidRPr="00D044BC" w:rsidRDefault="00DF0A47" w:rsidP="00DF0A47">
      <w:pPr>
        <w:pStyle w:val="ListParagraph"/>
        <w:numPr>
          <w:ilvl w:val="0"/>
          <w:numId w:val="18"/>
        </w:numPr>
        <w:spacing w:before="100" w:beforeAutospacing="1" w:after="100" w:afterAutospacing="1" w:line="240" w:lineRule="auto"/>
        <w:rPr>
          <w:rFonts w:ascii="Arial" w:eastAsia="Times New Roman" w:hAnsi="Arial" w:cs="Arial"/>
          <w:sz w:val="32"/>
          <w:szCs w:val="36"/>
        </w:rPr>
      </w:pPr>
      <w:r>
        <w:rPr>
          <w:rFonts w:ascii="Arial" w:hAnsi="Arial"/>
          <w:sz w:val="32"/>
        </w:rPr>
        <w:t>Votre nom complet</w:t>
      </w:r>
    </w:p>
    <w:p w14:paraId="0F153E0B" w14:textId="554A1D66" w:rsidR="00DF0A47" w:rsidRPr="00D044BC" w:rsidRDefault="00DF0A47" w:rsidP="00DF0A47">
      <w:pPr>
        <w:pStyle w:val="ListParagraph"/>
        <w:numPr>
          <w:ilvl w:val="0"/>
          <w:numId w:val="18"/>
        </w:numPr>
        <w:spacing w:before="100" w:beforeAutospacing="1" w:after="100" w:afterAutospacing="1" w:line="240" w:lineRule="auto"/>
        <w:rPr>
          <w:rFonts w:ascii="Arial" w:eastAsia="Times New Roman" w:hAnsi="Arial" w:cs="Arial"/>
          <w:sz w:val="32"/>
          <w:szCs w:val="36"/>
        </w:rPr>
      </w:pPr>
      <w:r>
        <w:rPr>
          <w:rFonts w:ascii="Arial" w:hAnsi="Arial"/>
          <w:sz w:val="32"/>
        </w:rPr>
        <w:t>La date et l’heure de l’entrevue</w:t>
      </w:r>
    </w:p>
    <w:p w14:paraId="1756ADB2" w14:textId="6F1E1D1D" w:rsidR="00DF0A47" w:rsidRPr="00D044BC" w:rsidRDefault="00DF0A47" w:rsidP="00DF0A47">
      <w:pPr>
        <w:pStyle w:val="ListParagraph"/>
        <w:numPr>
          <w:ilvl w:val="0"/>
          <w:numId w:val="18"/>
        </w:numPr>
        <w:spacing w:before="100" w:beforeAutospacing="1" w:after="100" w:afterAutospacing="1" w:line="240" w:lineRule="auto"/>
        <w:rPr>
          <w:rFonts w:ascii="Arial" w:eastAsia="Times New Roman" w:hAnsi="Arial" w:cs="Arial"/>
          <w:sz w:val="32"/>
          <w:szCs w:val="36"/>
        </w:rPr>
      </w:pPr>
      <w:r>
        <w:rPr>
          <w:rFonts w:ascii="Arial" w:hAnsi="Arial"/>
          <w:sz w:val="32"/>
        </w:rPr>
        <w:t>Le poste pour lequel vous avez passé une entrevue</w:t>
      </w:r>
    </w:p>
    <w:p w14:paraId="714FC483" w14:textId="26516844" w:rsidR="00DF0A47" w:rsidRPr="00D044BC" w:rsidRDefault="00DF0A47" w:rsidP="00DF0A47">
      <w:pPr>
        <w:pStyle w:val="ListParagraph"/>
        <w:numPr>
          <w:ilvl w:val="0"/>
          <w:numId w:val="18"/>
        </w:numPr>
        <w:spacing w:before="100" w:beforeAutospacing="1" w:after="100" w:afterAutospacing="1" w:line="240" w:lineRule="auto"/>
        <w:rPr>
          <w:rFonts w:ascii="Arial" w:eastAsia="Times New Roman" w:hAnsi="Arial" w:cs="Arial"/>
          <w:sz w:val="32"/>
          <w:szCs w:val="36"/>
        </w:rPr>
      </w:pPr>
      <w:r>
        <w:rPr>
          <w:rFonts w:ascii="Arial" w:hAnsi="Arial"/>
          <w:sz w:val="32"/>
        </w:rPr>
        <w:t>L’objectif de votre appel de suivi</w:t>
      </w:r>
    </w:p>
    <w:p w14:paraId="1C19CE80" w14:textId="03A27F82" w:rsidR="00DF0A47" w:rsidRPr="00D044BC" w:rsidRDefault="00DF0A47" w:rsidP="00DF0A47">
      <w:pPr>
        <w:pStyle w:val="ListParagraph"/>
        <w:numPr>
          <w:ilvl w:val="0"/>
          <w:numId w:val="18"/>
        </w:numPr>
        <w:spacing w:before="100" w:beforeAutospacing="1" w:after="100" w:afterAutospacing="1" w:line="240" w:lineRule="auto"/>
        <w:rPr>
          <w:rFonts w:ascii="Arial" w:eastAsia="Times New Roman" w:hAnsi="Arial" w:cs="Arial"/>
          <w:sz w:val="32"/>
          <w:szCs w:val="36"/>
        </w:rPr>
      </w:pPr>
      <w:r>
        <w:rPr>
          <w:rFonts w:ascii="Arial" w:hAnsi="Arial"/>
          <w:sz w:val="32"/>
        </w:rPr>
        <w:t>Un numéro de rappel</w:t>
      </w:r>
    </w:p>
    <w:p w14:paraId="0C0261E4" w14:textId="67672877" w:rsidR="00DF0A47" w:rsidRPr="00D044BC" w:rsidRDefault="00B35B7A" w:rsidP="00DF0A47">
      <w:pPr>
        <w:pStyle w:val="ListParagraph"/>
        <w:numPr>
          <w:ilvl w:val="0"/>
          <w:numId w:val="18"/>
        </w:numPr>
        <w:spacing w:before="100" w:beforeAutospacing="1" w:after="100" w:afterAutospacing="1" w:line="240" w:lineRule="auto"/>
        <w:rPr>
          <w:rFonts w:ascii="Arial" w:eastAsia="Times New Roman" w:hAnsi="Arial" w:cs="Arial"/>
          <w:sz w:val="32"/>
          <w:szCs w:val="36"/>
        </w:rPr>
      </w:pPr>
      <w:r>
        <w:rPr>
          <w:rFonts w:ascii="Arial" w:hAnsi="Arial"/>
          <w:sz w:val="32"/>
        </w:rPr>
        <w:t>Une mesure que vous souhaitez qu’ils entreprennent (par exemple, si vous souhaitez qu’ils vous rappellent s’ils ont une réponse à votre suivi)</w:t>
      </w:r>
    </w:p>
    <w:p w14:paraId="2743D1A6" w14:textId="2ECD2A76" w:rsidR="00007E37" w:rsidRPr="00D044BC" w:rsidRDefault="0021658E" w:rsidP="00007E37">
      <w:pPr>
        <w:pStyle w:val="Heading1"/>
        <w:rPr>
          <w:rFonts w:ascii="Arial" w:eastAsia="Times New Roman" w:hAnsi="Arial" w:cs="Arial"/>
          <w:color w:val="0A2F5B"/>
        </w:rPr>
      </w:pPr>
      <w:r>
        <w:rPr>
          <w:rFonts w:ascii="Arial" w:hAnsi="Arial"/>
          <w:noProof/>
        </w:rPr>
        <mc:AlternateContent>
          <mc:Choice Requires="wps">
            <w:drawing>
              <wp:anchor distT="0" distB="0" distL="114300" distR="114300" simplePos="0" relativeHeight="251689984" behindDoc="0" locked="0" layoutInCell="1" allowOverlap="1" wp14:anchorId="26B67B96" wp14:editId="765D227A">
                <wp:simplePos x="0" y="0"/>
                <wp:positionH relativeFrom="column">
                  <wp:posOffset>2572780</wp:posOffset>
                </wp:positionH>
                <wp:positionV relativeFrom="paragraph">
                  <wp:posOffset>5389</wp:posOffset>
                </wp:positionV>
                <wp:extent cx="3606800" cy="2726724"/>
                <wp:effectExtent l="933450" t="0" r="12700" b="16510"/>
                <wp:wrapNone/>
                <wp:docPr id="26" name="Speech Bubble: Rectangle 26" descr="Hello, this is (your name) calling. I interviewed for the marketing position on February 18th. I enjoyed talking with you and your team and think that I could serve you well in that position because of my recent completion of my marketing diploma. You had mentioned that you expected to make a decision yesterday. I am calling to check on the process and to see if you made a decision already. You can reach me at (phone number) to let me know. I look forward to hearing from you. Thank you."/>
                <wp:cNvGraphicFramePr/>
                <a:graphic xmlns:a="http://schemas.openxmlformats.org/drawingml/2006/main">
                  <a:graphicData uri="http://schemas.microsoft.com/office/word/2010/wordprocessingShape">
                    <wps:wsp>
                      <wps:cNvSpPr/>
                      <wps:spPr>
                        <a:xfrm>
                          <a:off x="0" y="0"/>
                          <a:ext cx="3606800" cy="2726724"/>
                        </a:xfrm>
                        <a:prstGeom prst="wedgeRectCallout">
                          <a:avLst>
                            <a:gd name="adj1" fmla="val -75023"/>
                            <a:gd name="adj2" fmla="val 193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71217" w14:textId="2030C627" w:rsidR="00B56DC8" w:rsidRPr="000D20CB" w:rsidRDefault="00B56DC8" w:rsidP="00B56DC8">
                            <w:pPr>
                              <w:jc w:val="center"/>
                              <w:rPr>
                                <w:color w:val="000000" w:themeColor="text1"/>
                                <w:sz w:val="24"/>
                                <w:szCs w:val="24"/>
                              </w:rPr>
                            </w:pPr>
                            <w:r>
                              <w:rPr>
                                <w:color w:val="000000" w:themeColor="text1"/>
                                <w:sz w:val="24"/>
                              </w:rPr>
                              <w:t>Bonjour, c’est (votre nom) qui vous appelle. J’ai passé une entrevue pour le poste de marketing le 18 février. J’ai apprécié d’échanger avec vous et votre équipe et je pense que je pourrais vous être utile à ce poste, car j’ai récemment obtenu mon diplôme en marketing. Vous avez indiqué que la décision finale devait être prise hier. Je vous appelle pour m’enquérir de l’évolution du processus d’embauche et savoir si vous avez déjà pris une décision. Vous pouvez me joindre au numéro (votre numéro de téléphone) pour le faire savoir. J’attends impatiemment votre réponse. Je vous remercie.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67B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6" o:spid="_x0000_s1027" type="#_x0000_t61" alt="Hello, this is (your name) calling. I interviewed for the marketing position on February 18th. I enjoyed talking with you and your team and think that I could serve you well in that position because of my recent completion of my marketing diploma. You had mentioned that you expected to make a decision yesterday. I am calling to check on the process and to see if you made a decision already. You can reach me at (phone number) to let me know. I look forward to hearing from you. Thank you." style="position:absolute;margin-left:202.6pt;margin-top:.4pt;width:284pt;height:2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" adj="-5405,14985" fillcolor="white [3212]" strokecolor="black [3213]" strokeweight="1pt">
                <v:textbox>
                  <w:txbxContent>
                    <w:p w14:paraId="11371217" w14:textId="2030C627" w:rsidR="00B56DC8" w:rsidRPr="000D20CB" w:rsidRDefault="00B56DC8" w:rsidP="00B56DC8">
                      <w:pPr>
                        <w:jc w:val="center"/>
                        <w:rPr>
                          <w:color w:val="000000" w:themeColor="text1"/>
                          <w:sz w:val="24"/>
                          <w:szCs w:val="24"/>
                        </w:rPr>
                      </w:pPr>
                      <w:r>
                        <w:rPr>
                          <w:color w:val="000000" w:themeColor="text1"/>
                          <w:sz w:val="24"/>
                        </w:rPr>
                        <w:t>Bonjour, c’est (votre nom) qui vous appelle. J’ai passé une entrevue pour le poste de marketing le 18 février. J’ai apprécié d’échanger avec vous et votre équipe et je pense que je pourrais vous être utile à ce poste, car j’ai récemment obtenu mon diplôme en marketing. Vous avez indiqué que la décision finale devait être prise hier. Je vous appelle pour m’enquérir de l’évolution du processus d’embauche et savoir si vous avez déjà pris une décision. Vous pouvez me joindre au numéro (votre numéro de téléphone) pour le faire savoir. J’attends impatiemment votre réponse. Je vous remercie.</w:t>
                      </w:r>
                    </w:p>
                  </w:txbxContent>
                </v:textbox>
              </v:shape>
            </w:pict>
          </mc:Fallback>
        </mc:AlternateContent>
      </w:r>
      <w:r w:rsidR="00007E37">
        <w:rPr>
          <w:rFonts w:ascii="Arial" w:hAnsi="Arial"/>
          <w:color w:val="0A2F5B"/>
        </w:rPr>
        <w:t>Exemple :</w:t>
      </w:r>
    </w:p>
    <w:p w14:paraId="66076E5D" w14:textId="7B74116B" w:rsidR="00842E2B" w:rsidRPr="00D044BC" w:rsidRDefault="00103DAA" w:rsidP="00D044BC">
      <w:pPr>
        <w:spacing w:before="100" w:beforeAutospacing="1" w:after="100" w:afterAutospacing="1" w:line="240" w:lineRule="auto"/>
        <w:rPr>
          <w:rFonts w:ascii="Arial" w:eastAsia="Times New Roman" w:hAnsi="Arial" w:cs="Arial"/>
          <w:sz w:val="32"/>
          <w:szCs w:val="36"/>
        </w:rPr>
      </w:pPr>
      <w:r>
        <w:rPr>
          <w:rFonts w:ascii="Arial" w:hAnsi="Arial"/>
          <w:noProof/>
          <w:sz w:val="32"/>
        </w:rPr>
        <w:drawing>
          <wp:inline distT="0" distB="0" distL="0" distR="0" wp14:anchorId="38E45710" wp14:editId="589E0700">
            <wp:extent cx="2139950" cy="2209800"/>
            <wp:effectExtent l="0" t="0" r="0" b="0"/>
            <wp:docPr id="25" name="Graphic 25" descr="Icon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Icon of a pho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9950" cy="2209800"/>
                    </a:xfrm>
                    <a:prstGeom prst="rect">
                      <a:avLst/>
                    </a:prstGeom>
                  </pic:spPr>
                </pic:pic>
              </a:graphicData>
            </a:graphic>
          </wp:inline>
        </w:drawing>
      </w:r>
    </w:p>
    <w:sectPr w:rsidR="00842E2B" w:rsidRPr="00D044BC">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AC5E" w14:textId="77777777" w:rsidR="00AB0A5F" w:rsidRDefault="00AB0A5F" w:rsidP="00557EAB">
      <w:pPr>
        <w:spacing w:after="0" w:line="240" w:lineRule="auto"/>
      </w:pPr>
      <w:r>
        <w:separator/>
      </w:r>
    </w:p>
  </w:endnote>
  <w:endnote w:type="continuationSeparator" w:id="0">
    <w:p w14:paraId="3FDCDE22" w14:textId="77777777" w:rsidR="00AB0A5F" w:rsidRDefault="00AB0A5F"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044BC"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D044BC"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21658E" w:rsidRDefault="00557EAB" w:rsidP="00557EAB">
    <w:pPr>
      <w:pStyle w:val="Footer"/>
      <w:jc w:val="center"/>
      <w:rPr>
        <w:rFonts w:ascii="Arial" w:hAnsi="Arial" w:cs="Arial"/>
        <w:sz w:val="24"/>
        <w:szCs w:val="24"/>
        <w:lang w:val="en-US"/>
      </w:rPr>
    </w:pPr>
    <w:r w:rsidRPr="0021658E">
      <w:rPr>
        <w:rFonts w:ascii="Arial" w:hAnsi="Arial"/>
        <w:sz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4220" w14:textId="77777777" w:rsidR="00AB0A5F" w:rsidRDefault="00AB0A5F" w:rsidP="00557EAB">
      <w:pPr>
        <w:spacing w:after="0" w:line="240" w:lineRule="auto"/>
      </w:pPr>
      <w:r>
        <w:separator/>
      </w:r>
    </w:p>
  </w:footnote>
  <w:footnote w:type="continuationSeparator" w:id="0">
    <w:p w14:paraId="37C3BFD5" w14:textId="77777777" w:rsidR="00AB0A5F" w:rsidRDefault="00AB0A5F"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3885991">
    <w:abstractNumId w:val="23"/>
  </w:num>
  <w:num w:numId="2" w16cid:durableId="1364552342">
    <w:abstractNumId w:val="2"/>
  </w:num>
  <w:num w:numId="3" w16cid:durableId="1547599628">
    <w:abstractNumId w:val="5"/>
  </w:num>
  <w:num w:numId="4" w16cid:durableId="1333410282">
    <w:abstractNumId w:val="13"/>
  </w:num>
  <w:num w:numId="5" w16cid:durableId="962538303">
    <w:abstractNumId w:val="27"/>
  </w:num>
  <w:num w:numId="6" w16cid:durableId="2017224289">
    <w:abstractNumId w:val="7"/>
  </w:num>
  <w:num w:numId="7" w16cid:durableId="1442337341">
    <w:abstractNumId w:val="17"/>
  </w:num>
  <w:num w:numId="8" w16cid:durableId="339310156">
    <w:abstractNumId w:val="12"/>
  </w:num>
  <w:num w:numId="9" w16cid:durableId="2115514704">
    <w:abstractNumId w:val="11"/>
  </w:num>
  <w:num w:numId="10" w16cid:durableId="216551300">
    <w:abstractNumId w:val="8"/>
  </w:num>
  <w:num w:numId="11" w16cid:durableId="1020425341">
    <w:abstractNumId w:val="9"/>
  </w:num>
  <w:num w:numId="12" w16cid:durableId="2128349438">
    <w:abstractNumId w:val="21"/>
  </w:num>
  <w:num w:numId="13" w16cid:durableId="927931714">
    <w:abstractNumId w:val="10"/>
  </w:num>
  <w:num w:numId="14" w16cid:durableId="445197170">
    <w:abstractNumId w:val="26"/>
  </w:num>
  <w:num w:numId="15" w16cid:durableId="113596450">
    <w:abstractNumId w:val="4"/>
  </w:num>
  <w:num w:numId="16" w16cid:durableId="2058233447">
    <w:abstractNumId w:val="18"/>
  </w:num>
  <w:num w:numId="17" w16cid:durableId="1101681336">
    <w:abstractNumId w:val="24"/>
  </w:num>
  <w:num w:numId="18" w16cid:durableId="721757578">
    <w:abstractNumId w:val="19"/>
  </w:num>
  <w:num w:numId="19" w16cid:durableId="1216236234">
    <w:abstractNumId w:val="15"/>
  </w:num>
  <w:num w:numId="20" w16cid:durableId="767964835">
    <w:abstractNumId w:val="16"/>
  </w:num>
  <w:num w:numId="21" w16cid:durableId="2110536870">
    <w:abstractNumId w:val="14"/>
  </w:num>
  <w:num w:numId="22" w16cid:durableId="1063020294">
    <w:abstractNumId w:val="0"/>
  </w:num>
  <w:num w:numId="23" w16cid:durableId="764038460">
    <w:abstractNumId w:val="25"/>
  </w:num>
  <w:num w:numId="24" w16cid:durableId="1238904645">
    <w:abstractNumId w:val="1"/>
  </w:num>
  <w:num w:numId="25" w16cid:durableId="1918248617">
    <w:abstractNumId w:val="3"/>
  </w:num>
  <w:num w:numId="26" w16cid:durableId="1623072341">
    <w:abstractNumId w:val="22"/>
  </w:num>
  <w:num w:numId="27" w16cid:durableId="1050614421">
    <w:abstractNumId w:val="20"/>
  </w:num>
  <w:num w:numId="28" w16cid:durableId="1050494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B78FB"/>
    <w:rsid w:val="001C25B3"/>
    <w:rsid w:val="001D77AA"/>
    <w:rsid w:val="001F4EF8"/>
    <w:rsid w:val="002075F5"/>
    <w:rsid w:val="002100FE"/>
    <w:rsid w:val="0021658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B0A5F"/>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7731D"/>
    <w:rsid w:val="00C86473"/>
    <w:rsid w:val="00C92707"/>
    <w:rsid w:val="00C92711"/>
    <w:rsid w:val="00CA02FD"/>
    <w:rsid w:val="00CB481D"/>
    <w:rsid w:val="00CB4E46"/>
    <w:rsid w:val="00CC03DC"/>
    <w:rsid w:val="00CE5D8B"/>
    <w:rsid w:val="00CF26B7"/>
    <w:rsid w:val="00D044BC"/>
    <w:rsid w:val="00D05774"/>
    <w:rsid w:val="00D154B8"/>
    <w:rsid w:val="00D57B16"/>
    <w:rsid w:val="00D8194E"/>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650EA"/>
    <w:rsid w:val="00F80E54"/>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10E41-B8E8-48BF-B888-6E84BABEDBEF}">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2.xml><?xml version="1.0" encoding="utf-8"?>
<ds:datastoreItem xmlns:ds="http://schemas.openxmlformats.org/officeDocument/2006/customXml" ds:itemID="{F6BED312-925B-4A8F-B2BD-46FC3E7ACDCC}">
  <ds:schemaRefs>
    <ds:schemaRef ds:uri="http://schemas.microsoft.com/sharepoint/v3/contenttype/forms"/>
  </ds:schemaRefs>
</ds:datastoreItem>
</file>

<file path=customXml/itemProps3.xml><?xml version="1.0" encoding="utf-8"?>
<ds:datastoreItem xmlns:ds="http://schemas.openxmlformats.org/officeDocument/2006/customXml" ds:itemID="{665905BB-8A34-4B92-BE88-18F115936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2022-06-13T18:37:00Z</dcterms:created>
  <dcterms:modified xsi:type="dcterms:W3CDTF">2022-06-13T18:37:00Z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